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918" w:rsidRPr="002D0918" w:rsidRDefault="002D0918" w:rsidP="002D0918">
      <w:pPr>
        <w:jc w:val="center"/>
        <w:rPr>
          <w:b/>
        </w:rPr>
      </w:pPr>
      <w:r w:rsidRPr="002D0918">
        <w:rPr>
          <w:b/>
        </w:rPr>
        <w:t>Effective Date Exercises</w:t>
      </w:r>
    </w:p>
    <w:p w:rsidR="00E12BAC" w:rsidRDefault="002C3A6F" w:rsidP="002C3A6F">
      <w:pPr>
        <w:pStyle w:val="ListParagraph"/>
        <w:numPr>
          <w:ilvl w:val="0"/>
          <w:numId w:val="1"/>
        </w:numPr>
      </w:pPr>
      <w:proofErr w:type="spellStart"/>
      <w:r>
        <w:t>Servicemember</w:t>
      </w:r>
      <w:proofErr w:type="spellEnd"/>
      <w:r>
        <w:t xml:space="preserve"> files a BDD claim on January 18, 20</w:t>
      </w:r>
      <w:r w:rsidR="00E36318">
        <w:t>20</w:t>
      </w:r>
      <w:r>
        <w:t>, before her ETS date of April 30, 20</w:t>
      </w:r>
      <w:r w:rsidR="00E36318">
        <w:t>20</w:t>
      </w:r>
      <w:r>
        <w:t xml:space="preserve">.  </w:t>
      </w:r>
    </w:p>
    <w:p w:rsidR="00B64D18" w:rsidRDefault="00B64D18" w:rsidP="00B64D18">
      <w:pPr>
        <w:pStyle w:val="ListParagraph"/>
      </w:pPr>
    </w:p>
    <w:p w:rsidR="002C3A6F" w:rsidRDefault="002C3A6F" w:rsidP="002C3A6F">
      <w:pPr>
        <w:pStyle w:val="ListParagraph"/>
      </w:pPr>
      <w:r>
        <w:t>Effective date if awarded benefits: __________________________________________________</w:t>
      </w:r>
    </w:p>
    <w:p w:rsidR="0025559D" w:rsidRDefault="0025559D" w:rsidP="002C3A6F">
      <w:pPr>
        <w:pStyle w:val="ListParagraph"/>
      </w:pPr>
    </w:p>
    <w:p w:rsidR="002C3A6F" w:rsidRDefault="002C3A6F" w:rsidP="002C3A6F">
      <w:pPr>
        <w:pStyle w:val="ListParagraph"/>
        <w:numPr>
          <w:ilvl w:val="0"/>
          <w:numId w:val="1"/>
        </w:numPr>
      </w:pPr>
      <w:r>
        <w:t>Veteran files a disability claim on March 15, 20</w:t>
      </w:r>
      <w:r w:rsidR="00E36318">
        <w:t>20</w:t>
      </w:r>
      <w:r>
        <w:t>, soon after his military retirement on December 31, 201</w:t>
      </w:r>
      <w:r w:rsidR="00E36318">
        <w:t>9</w:t>
      </w:r>
      <w:r>
        <w:t xml:space="preserve">. </w:t>
      </w:r>
    </w:p>
    <w:p w:rsidR="00B64D18" w:rsidRDefault="00B64D18" w:rsidP="00B64D18">
      <w:pPr>
        <w:pStyle w:val="ListParagraph"/>
      </w:pPr>
    </w:p>
    <w:p w:rsidR="002C3A6F" w:rsidRDefault="002C3A6F" w:rsidP="002C3A6F">
      <w:pPr>
        <w:pStyle w:val="ListParagraph"/>
      </w:pPr>
      <w:r>
        <w:t>Effective date if awarded benefits: __________________________________________________</w:t>
      </w:r>
    </w:p>
    <w:p w:rsidR="0025559D" w:rsidRDefault="0025559D" w:rsidP="002C3A6F">
      <w:pPr>
        <w:pStyle w:val="ListParagraph"/>
      </w:pPr>
    </w:p>
    <w:p w:rsidR="002C3A6F" w:rsidRDefault="00B071FF" w:rsidP="002C3A6F">
      <w:pPr>
        <w:pStyle w:val="ListParagraph"/>
        <w:numPr>
          <w:ilvl w:val="0"/>
          <w:numId w:val="1"/>
        </w:numPr>
      </w:pPr>
      <w:r>
        <w:t xml:space="preserve">Veteran files an ITF through </w:t>
      </w:r>
      <w:proofErr w:type="spellStart"/>
      <w:r>
        <w:t>eBenefits</w:t>
      </w:r>
      <w:proofErr w:type="spellEnd"/>
      <w:r>
        <w:t xml:space="preserve"> on February 28, 20</w:t>
      </w:r>
      <w:r w:rsidR="00E36318">
        <w:t>20</w:t>
      </w:r>
      <w:r>
        <w:t xml:space="preserve">.  </w:t>
      </w:r>
      <w:r w:rsidR="00E36318">
        <w:t xml:space="preserve">She has never filed a VA benefits claim before. </w:t>
      </w:r>
      <w:r>
        <w:t xml:space="preserve">Veteran files a completed claim </w:t>
      </w:r>
      <w:r w:rsidR="00B64D18">
        <w:t xml:space="preserve">for compensation </w:t>
      </w:r>
      <w:r>
        <w:t>on October 10, 20</w:t>
      </w:r>
      <w:r w:rsidR="00E36318">
        <w:t>20</w:t>
      </w:r>
      <w:r>
        <w:t xml:space="preserve">. </w:t>
      </w:r>
    </w:p>
    <w:p w:rsidR="00B64D18" w:rsidRDefault="00B64D18" w:rsidP="00B64D18">
      <w:pPr>
        <w:pStyle w:val="ListParagraph"/>
      </w:pPr>
    </w:p>
    <w:p w:rsidR="00B071FF" w:rsidRDefault="00B071FF" w:rsidP="00B071FF">
      <w:pPr>
        <w:pStyle w:val="ListParagraph"/>
      </w:pPr>
      <w:r>
        <w:t>Effective date if awarded benefits: __________________________________________________</w:t>
      </w:r>
    </w:p>
    <w:p w:rsidR="00E36318" w:rsidRDefault="00E36318" w:rsidP="00B071FF">
      <w:pPr>
        <w:pStyle w:val="ListParagraph"/>
      </w:pPr>
    </w:p>
    <w:p w:rsidR="003A79AB" w:rsidRDefault="003A79AB" w:rsidP="003A79AB">
      <w:pPr>
        <w:ind w:left="720" w:hanging="360"/>
      </w:pPr>
      <w:r>
        <w:t xml:space="preserve">3A. </w:t>
      </w:r>
      <w:r w:rsidR="00E36318">
        <w:t xml:space="preserve">Veteran files an ITF through </w:t>
      </w:r>
      <w:proofErr w:type="spellStart"/>
      <w:r w:rsidR="00E36318">
        <w:t>eBenefits</w:t>
      </w:r>
      <w:proofErr w:type="spellEnd"/>
      <w:r w:rsidR="00E36318">
        <w:t xml:space="preserve"> on February 28, 2020. </w:t>
      </w:r>
      <w:r>
        <w:t xml:space="preserve">On October 10, 2020, he files a complete claim to reopen for service connection for a back condition, which VA previously denied five years ago. </w:t>
      </w:r>
    </w:p>
    <w:p w:rsidR="00E36318" w:rsidRDefault="003A79AB" w:rsidP="00B071FF">
      <w:pPr>
        <w:pStyle w:val="ListParagraph"/>
      </w:pPr>
      <w:r>
        <w:t>Effective date if awarded benefits: __________________________________________________</w:t>
      </w:r>
      <w:r w:rsidR="00E36318">
        <w:t xml:space="preserve"> </w:t>
      </w:r>
    </w:p>
    <w:p w:rsidR="0025559D" w:rsidRDefault="0025559D" w:rsidP="00B071FF">
      <w:pPr>
        <w:pStyle w:val="ListParagraph"/>
      </w:pPr>
    </w:p>
    <w:p w:rsidR="00F8743B" w:rsidRDefault="00D44C14" w:rsidP="00D44C14">
      <w:pPr>
        <w:pStyle w:val="ListParagraph"/>
        <w:numPr>
          <w:ilvl w:val="0"/>
          <w:numId w:val="1"/>
        </w:numPr>
      </w:pPr>
      <w:r>
        <w:t>Veteran files for service connection for Parkinson’s disease on April 1, 2002.  Veteran served in Vietnam in 1968-1969.  Claim is denied February 2003.  Presumption established on August 31, 2010 for Parkinson’s disease related to Agent Orange exposure in Vietnam.  Veteran files a reopened claim for Parkinson’s disease on October 1, 2010.</w:t>
      </w:r>
    </w:p>
    <w:p w:rsidR="00B64D18" w:rsidRDefault="00B64D18" w:rsidP="00B64D18">
      <w:pPr>
        <w:pStyle w:val="ListParagraph"/>
      </w:pPr>
    </w:p>
    <w:p w:rsidR="00D44C14" w:rsidRDefault="00D44C14" w:rsidP="00D44C14">
      <w:pPr>
        <w:pStyle w:val="ListParagraph"/>
      </w:pPr>
      <w:r>
        <w:t>Effective date if awarded benefits: __________________________________________________</w:t>
      </w:r>
    </w:p>
    <w:p w:rsidR="0025559D" w:rsidRDefault="0025559D" w:rsidP="00D44C14">
      <w:pPr>
        <w:pStyle w:val="ListParagraph"/>
      </w:pPr>
    </w:p>
    <w:p w:rsidR="00D44C14" w:rsidRDefault="00D44C14" w:rsidP="00D44C14">
      <w:pPr>
        <w:pStyle w:val="ListParagraph"/>
        <w:numPr>
          <w:ilvl w:val="0"/>
          <w:numId w:val="1"/>
        </w:numPr>
      </w:pPr>
      <w:r>
        <w:t>Veteran served in Vietnam in 1968-1969.  Presumption established on August 31, 2010 for Parkinson’s disease related to Agent Orange exposure in Vietnam.  Veteran files a first-time claim for service connection for Parkinson’s disease on October 1, 201</w:t>
      </w:r>
      <w:r w:rsidR="00CD4DEA">
        <w:t>1</w:t>
      </w:r>
      <w:r>
        <w:t>.</w:t>
      </w:r>
    </w:p>
    <w:p w:rsidR="00B64D18" w:rsidRDefault="00B64D18" w:rsidP="00B64D18">
      <w:pPr>
        <w:pStyle w:val="ListParagraph"/>
      </w:pPr>
    </w:p>
    <w:p w:rsidR="00D44C14" w:rsidRDefault="00D44C14" w:rsidP="00D44C14">
      <w:pPr>
        <w:pStyle w:val="ListParagraph"/>
      </w:pPr>
      <w:r>
        <w:t>Effective date if awarded benefits: __________________________________________________</w:t>
      </w:r>
    </w:p>
    <w:p w:rsidR="0025559D" w:rsidRDefault="0025559D" w:rsidP="00D44C14">
      <w:pPr>
        <w:pStyle w:val="ListParagraph"/>
      </w:pPr>
    </w:p>
    <w:p w:rsidR="00661EAA" w:rsidRDefault="00661EAA" w:rsidP="00661EAA">
      <w:pPr>
        <w:pStyle w:val="ListParagraph"/>
        <w:numPr>
          <w:ilvl w:val="0"/>
          <w:numId w:val="1"/>
        </w:numPr>
      </w:pPr>
      <w:r>
        <w:t xml:space="preserve">Veteran filed for service connection for kidney cancer based on exposure to contaminated water at Camp Lejeune (CLCW) on March 1, 2014.  The claim was denied, but the veteran appealed.  The law was changed to add a presumption of service connection for kidney cancer based on CLCW on March 14, 2017. The veteran meets the criteria of the presumption and the Board of Veterans Appeals grants his appeal on May 2, 2017.  </w:t>
      </w:r>
    </w:p>
    <w:p w:rsidR="00661EAA" w:rsidRDefault="00661EAA" w:rsidP="00661EAA">
      <w:pPr>
        <w:pStyle w:val="ListParagraph"/>
      </w:pPr>
      <w:r>
        <w:t xml:space="preserve">  </w:t>
      </w:r>
    </w:p>
    <w:p w:rsidR="00661EAA" w:rsidRDefault="00661EAA" w:rsidP="00661EAA">
      <w:pPr>
        <w:pStyle w:val="ListParagraph"/>
      </w:pPr>
      <w:r>
        <w:t>Effective date if awarded benefits: __________________________________________________</w:t>
      </w:r>
    </w:p>
    <w:p w:rsidR="00661EAA" w:rsidRDefault="00661EAA" w:rsidP="00D44C14">
      <w:pPr>
        <w:pStyle w:val="ListParagraph"/>
      </w:pPr>
    </w:p>
    <w:p w:rsidR="0025559D" w:rsidRDefault="0025559D" w:rsidP="002D0918">
      <w:pPr>
        <w:pStyle w:val="ListParagraph"/>
      </w:pPr>
      <w:bookmarkStart w:id="0" w:name="_GoBack"/>
      <w:bookmarkEnd w:id="0"/>
    </w:p>
    <w:p w:rsidR="002D0918" w:rsidRDefault="002D0918" w:rsidP="0016162C">
      <w:pPr>
        <w:pStyle w:val="ListParagraph"/>
        <w:numPr>
          <w:ilvl w:val="0"/>
          <w:numId w:val="1"/>
        </w:numPr>
      </w:pPr>
      <w:r>
        <w:lastRenderedPageBreak/>
        <w:t>Veteran receives blood contaminated with Hepatitis C while undergoing an operation at a VA hospital on April 11, 2010. Veteran files a claim for service connection due to VA fault/negligence (</w:t>
      </w:r>
      <w:r w:rsidR="00E05B0E">
        <w:t>1151 claim</w:t>
      </w:r>
      <w:r>
        <w:t xml:space="preserve">) on October 20, 2010. </w:t>
      </w:r>
    </w:p>
    <w:p w:rsidR="00B64D18" w:rsidRDefault="00B64D18" w:rsidP="00B64D18">
      <w:pPr>
        <w:pStyle w:val="ListParagraph"/>
      </w:pPr>
    </w:p>
    <w:p w:rsidR="00E05B0E" w:rsidRDefault="00E05B0E" w:rsidP="002D0918">
      <w:pPr>
        <w:pStyle w:val="ListParagraph"/>
      </w:pPr>
      <w:r>
        <w:t xml:space="preserve"> </w:t>
      </w:r>
      <w:r w:rsidR="002D0918">
        <w:t xml:space="preserve">Effective date if awarded </w:t>
      </w:r>
      <w:r w:rsidR="00B64D18">
        <w:t>benefits: _</w:t>
      </w:r>
      <w:r w:rsidR="002D0918">
        <w:t>________________________________________________</w:t>
      </w:r>
    </w:p>
    <w:p w:rsidR="0025559D" w:rsidRDefault="0025559D" w:rsidP="002D0918">
      <w:pPr>
        <w:pStyle w:val="ListParagraph"/>
      </w:pPr>
    </w:p>
    <w:p w:rsidR="002D0918" w:rsidRDefault="002D0918" w:rsidP="0016162C">
      <w:pPr>
        <w:pStyle w:val="ListParagraph"/>
        <w:numPr>
          <w:ilvl w:val="0"/>
          <w:numId w:val="1"/>
        </w:numPr>
      </w:pPr>
      <w:r>
        <w:t xml:space="preserve">Veteran is service connected for a left knee condition with a 10% rating. </w:t>
      </w:r>
      <w:r w:rsidR="0018258F">
        <w:t>Sh</w:t>
      </w:r>
      <w:r>
        <w:t xml:space="preserve">e requires surgery (minimum 30% rating) on June 14, 2015.  </w:t>
      </w:r>
      <w:r w:rsidR="0018258F">
        <w:t>Sh</w:t>
      </w:r>
      <w:r>
        <w:t xml:space="preserve">e is only in the hospital one day, but is on convalescent leave from work until July </w:t>
      </w:r>
      <w:r w:rsidR="000171C7">
        <w:t xml:space="preserve">22, 2015. </w:t>
      </w:r>
      <w:r w:rsidR="0018258F">
        <w:t>Sh</w:t>
      </w:r>
      <w:r>
        <w:t xml:space="preserve">e files a claim for increase on November 30, 2015.  </w:t>
      </w:r>
    </w:p>
    <w:p w:rsidR="00B64D18" w:rsidRDefault="00B64D18" w:rsidP="00B64D18">
      <w:pPr>
        <w:pStyle w:val="ListParagraph"/>
      </w:pPr>
    </w:p>
    <w:p w:rsidR="002D0918" w:rsidRDefault="002D0918" w:rsidP="002D0918">
      <w:pPr>
        <w:pStyle w:val="ListParagraph"/>
      </w:pPr>
      <w:r>
        <w:t>Effe</w:t>
      </w:r>
      <w:r w:rsidR="000171C7">
        <w:t>ctive date of convalescence rating (38 CFR 4.30): ___________________________________</w:t>
      </w:r>
    </w:p>
    <w:p w:rsidR="000171C7" w:rsidRDefault="000171C7" w:rsidP="002D0918">
      <w:pPr>
        <w:pStyle w:val="ListParagraph"/>
      </w:pPr>
      <w:r>
        <w:t>Effective date of increase</w:t>
      </w:r>
      <w:r w:rsidR="002F1B3D">
        <w:t xml:space="preserve"> to 30%: </w:t>
      </w:r>
      <w:r>
        <w:t>___________________________________________________</w:t>
      </w:r>
    </w:p>
    <w:p w:rsidR="0025559D" w:rsidRDefault="0025559D" w:rsidP="002D0918">
      <w:pPr>
        <w:pStyle w:val="ListParagraph"/>
      </w:pPr>
    </w:p>
    <w:p w:rsidR="00E05B0E" w:rsidRDefault="000171C7" w:rsidP="0016162C">
      <w:pPr>
        <w:pStyle w:val="ListParagraph"/>
        <w:numPr>
          <w:ilvl w:val="0"/>
          <w:numId w:val="1"/>
        </w:numPr>
      </w:pPr>
      <w:r>
        <w:t>Veteran is service connected for diabetes mellitus with a 20% rating.  On December 1, 201</w:t>
      </w:r>
      <w:r w:rsidR="00965E7D">
        <w:t>9</w:t>
      </w:r>
      <w:r>
        <w:t xml:space="preserve">, his doctor says he cannot perform heavy exercise or snow shoveling anymore. Veteran files a claim for increase on May 1, </w:t>
      </w:r>
      <w:r w:rsidR="00965E7D">
        <w:t>2020</w:t>
      </w:r>
      <w:r>
        <w:t xml:space="preserve">. </w:t>
      </w:r>
    </w:p>
    <w:p w:rsidR="00B64D18" w:rsidRDefault="00B64D18" w:rsidP="00B64D18">
      <w:pPr>
        <w:pStyle w:val="ListParagraph"/>
      </w:pPr>
    </w:p>
    <w:p w:rsidR="000171C7" w:rsidRDefault="000171C7" w:rsidP="000171C7">
      <w:pPr>
        <w:pStyle w:val="ListParagraph"/>
      </w:pPr>
      <w:r>
        <w:t>Effective date if awarded increase: _________________________________________________</w:t>
      </w:r>
    </w:p>
    <w:p w:rsidR="000171C7" w:rsidRDefault="000171C7" w:rsidP="000171C7">
      <w:pPr>
        <w:pStyle w:val="ListParagraph"/>
      </w:pPr>
    </w:p>
    <w:p w:rsidR="0018258F" w:rsidRDefault="0018258F" w:rsidP="0016162C">
      <w:pPr>
        <w:pStyle w:val="ListParagraph"/>
        <w:numPr>
          <w:ilvl w:val="0"/>
          <w:numId w:val="1"/>
        </w:numPr>
      </w:pPr>
      <w:r>
        <w:t>Veteran is service connected for PTSD at 30%. He obtains a highly paid job as a security contractor and renounces all VA benefits on October 1, 201</w:t>
      </w:r>
      <w:r w:rsidR="00965E7D">
        <w:t>9</w:t>
      </w:r>
      <w:r>
        <w:t xml:space="preserve">.  A year later, he is laid off and files a claim for reinstatement </w:t>
      </w:r>
      <w:r w:rsidR="00965E7D">
        <w:t>of benefits on November 15, 2020</w:t>
      </w:r>
      <w:r>
        <w:t xml:space="preserve">. </w:t>
      </w:r>
    </w:p>
    <w:p w:rsidR="00B64D18" w:rsidRDefault="00B64D18" w:rsidP="00B64D18">
      <w:pPr>
        <w:pStyle w:val="ListParagraph"/>
      </w:pPr>
    </w:p>
    <w:p w:rsidR="00E05B0E" w:rsidRDefault="0018258F" w:rsidP="0018258F">
      <w:pPr>
        <w:pStyle w:val="ListParagraph"/>
      </w:pPr>
      <w:r>
        <w:t xml:space="preserve">Effective date if benefits reinstated: </w:t>
      </w:r>
      <w:r>
        <w:softHyphen/>
      </w:r>
      <w:r>
        <w:softHyphen/>
      </w:r>
      <w:r>
        <w:softHyphen/>
        <w:t>________________________________________________</w:t>
      </w:r>
    </w:p>
    <w:p w:rsidR="0025559D" w:rsidRDefault="0025559D" w:rsidP="0018258F">
      <w:pPr>
        <w:pStyle w:val="ListParagraph"/>
      </w:pPr>
    </w:p>
    <w:p w:rsidR="0018258F" w:rsidRDefault="0018258F" w:rsidP="00E05B0E">
      <w:pPr>
        <w:pStyle w:val="ListParagraph"/>
        <w:numPr>
          <w:ilvl w:val="0"/>
          <w:numId w:val="1"/>
        </w:numPr>
      </w:pPr>
      <w:r>
        <w:t>Veteran files a claim for service connection for migraine headaches.  The c</w:t>
      </w:r>
      <w:r w:rsidR="00965E7D">
        <w:t>laim is denied on May 11, 2019</w:t>
      </w:r>
      <w:r>
        <w:t>.  She has a daughter on January 2, 20</w:t>
      </w:r>
      <w:r w:rsidR="00965E7D">
        <w:t>20</w:t>
      </w:r>
      <w:r>
        <w:t xml:space="preserve"> and sends VA a </w:t>
      </w:r>
      <w:r w:rsidR="00965E7D">
        <w:t xml:space="preserve">21-686c and </w:t>
      </w:r>
      <w:r>
        <w:t>birth</w:t>
      </w:r>
      <w:r w:rsidR="00965E7D">
        <w:t xml:space="preserve"> certificate on February 3, 2020</w:t>
      </w:r>
      <w:r>
        <w:t xml:space="preserve">.  She files </w:t>
      </w:r>
      <w:r w:rsidR="00965E7D">
        <w:t>a supplemental claim for service connection for migraines</w:t>
      </w:r>
      <w:r>
        <w:t xml:space="preserve"> with a new medi</w:t>
      </w:r>
      <w:r w:rsidR="00965E7D">
        <w:t>cal opinion on February 22, 2020</w:t>
      </w:r>
      <w:r>
        <w:t>.  The c</w:t>
      </w:r>
      <w:r w:rsidR="00965E7D">
        <w:t>laim is granted on June 20, 2020</w:t>
      </w:r>
      <w:r>
        <w:t xml:space="preserve">. </w:t>
      </w:r>
    </w:p>
    <w:p w:rsidR="00B64D18" w:rsidRDefault="00B64D18" w:rsidP="00B64D18">
      <w:pPr>
        <w:pStyle w:val="ListParagraph"/>
      </w:pPr>
    </w:p>
    <w:p w:rsidR="00E05B0E" w:rsidRDefault="0018258F" w:rsidP="0018258F">
      <w:pPr>
        <w:pStyle w:val="ListParagraph"/>
      </w:pPr>
      <w:r>
        <w:t>Effective date of dependent compensation: ___________________________________________</w:t>
      </w:r>
    </w:p>
    <w:p w:rsidR="0025559D" w:rsidRDefault="0025559D" w:rsidP="0018258F">
      <w:pPr>
        <w:pStyle w:val="ListParagraph"/>
      </w:pPr>
    </w:p>
    <w:p w:rsidR="00E05B0E" w:rsidRDefault="0018258F" w:rsidP="00E05B0E">
      <w:pPr>
        <w:pStyle w:val="ListParagraph"/>
        <w:numPr>
          <w:ilvl w:val="0"/>
          <w:numId w:val="1"/>
        </w:numPr>
      </w:pPr>
      <w:r>
        <w:t>Veteran files a claim for service connection for migraine headaches.  She is granted service connection w</w:t>
      </w:r>
      <w:r w:rsidR="00965E7D">
        <w:t>ith a 30% rating on May 11, 2019.</w:t>
      </w:r>
      <w:r>
        <w:t xml:space="preserve">  She h</w:t>
      </w:r>
      <w:r w:rsidR="00965E7D">
        <w:t>as a daughter on January 2, 2020</w:t>
      </w:r>
      <w:r>
        <w:t>.  She files a VA 21-686c on February 3, 20</w:t>
      </w:r>
      <w:r w:rsidR="00965E7D">
        <w:t>21</w:t>
      </w:r>
      <w:r>
        <w:t xml:space="preserve">. </w:t>
      </w:r>
    </w:p>
    <w:p w:rsidR="00B64D18" w:rsidRDefault="00B64D18" w:rsidP="00B64D18">
      <w:pPr>
        <w:pStyle w:val="ListParagraph"/>
      </w:pPr>
    </w:p>
    <w:p w:rsidR="0025559D" w:rsidRDefault="0025559D" w:rsidP="0025559D">
      <w:pPr>
        <w:pStyle w:val="ListParagraph"/>
      </w:pPr>
      <w:r>
        <w:t>Effective date of dependent compensation: ___________________________________________</w:t>
      </w:r>
    </w:p>
    <w:p w:rsidR="0025559D" w:rsidRDefault="0025559D" w:rsidP="0025559D">
      <w:pPr>
        <w:pStyle w:val="ListParagraph"/>
      </w:pPr>
    </w:p>
    <w:p w:rsidR="00E05B0E" w:rsidRDefault="00E05B0E" w:rsidP="00E05B0E">
      <w:pPr>
        <w:pStyle w:val="ListParagraph"/>
      </w:pPr>
    </w:p>
    <w:sectPr w:rsidR="00E05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5797E"/>
    <w:multiLevelType w:val="hybridMultilevel"/>
    <w:tmpl w:val="06A43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6F"/>
    <w:rsid w:val="000171C7"/>
    <w:rsid w:val="0016162C"/>
    <w:rsid w:val="0018258F"/>
    <w:rsid w:val="0025559D"/>
    <w:rsid w:val="002C3A6F"/>
    <w:rsid w:val="002D0918"/>
    <w:rsid w:val="002F1B3D"/>
    <w:rsid w:val="003A79AB"/>
    <w:rsid w:val="0040218B"/>
    <w:rsid w:val="0049444E"/>
    <w:rsid w:val="00584E26"/>
    <w:rsid w:val="00656D33"/>
    <w:rsid w:val="00661EAA"/>
    <w:rsid w:val="00965E7D"/>
    <w:rsid w:val="00AD2DE8"/>
    <w:rsid w:val="00AD3217"/>
    <w:rsid w:val="00B071FF"/>
    <w:rsid w:val="00B64D18"/>
    <w:rsid w:val="00CD4DEA"/>
    <w:rsid w:val="00D44C14"/>
    <w:rsid w:val="00E05B0E"/>
    <w:rsid w:val="00E3264D"/>
    <w:rsid w:val="00E36318"/>
    <w:rsid w:val="00EC1E27"/>
    <w:rsid w:val="00F8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B6ED"/>
  <w15:chartTrackingRefBased/>
  <w15:docId w15:val="{CFFA20A8-C63D-4E18-814B-DA2D0257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Barefoot</dc:creator>
  <cp:keywords/>
  <dc:description/>
  <cp:lastModifiedBy>Lauren Barefoot</cp:lastModifiedBy>
  <cp:revision>16</cp:revision>
  <dcterms:created xsi:type="dcterms:W3CDTF">2017-01-18T18:09:00Z</dcterms:created>
  <dcterms:modified xsi:type="dcterms:W3CDTF">2020-02-25T13:40:00Z</dcterms:modified>
</cp:coreProperties>
</file>