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0864" w14:textId="654C3C4C" w:rsidR="00453E55" w:rsidRPr="006529D4" w:rsidRDefault="00202AC3" w:rsidP="00453E55">
      <w:pPr>
        <w:spacing w:after="0"/>
        <w:contextualSpacing/>
        <w:jc w:val="center"/>
        <w:rPr>
          <w:rFonts w:ascii="Times New Roman" w:hAnsi="Times New Roman" w:cs="Times New Roman"/>
          <w:b/>
          <w:color w:val="991A1E"/>
          <w:sz w:val="48"/>
          <w:szCs w:val="36"/>
        </w:rPr>
      </w:pPr>
      <w:r w:rsidRPr="006529D4">
        <w:rPr>
          <w:rFonts w:ascii="Times New Roman" w:hAnsi="Times New Roman" w:cs="Times New Roman"/>
          <w:b/>
          <w:color w:val="991A1E"/>
          <w:sz w:val="48"/>
          <w:szCs w:val="36"/>
        </w:rPr>
        <w:t>Tyler’s Veteran’s Benefits</w:t>
      </w:r>
      <w:r w:rsidR="00453E55" w:rsidRPr="006529D4">
        <w:rPr>
          <w:rFonts w:ascii="Times New Roman" w:hAnsi="Times New Roman" w:cs="Times New Roman"/>
          <w:b/>
          <w:color w:val="991A1E"/>
          <w:sz w:val="48"/>
          <w:szCs w:val="36"/>
        </w:rPr>
        <w:t xml:space="preserve"> (TVB) </w:t>
      </w:r>
    </w:p>
    <w:p w14:paraId="212511AB" w14:textId="4E95AF66" w:rsidR="00453E55" w:rsidRPr="00453E55" w:rsidRDefault="00453E55" w:rsidP="00453E55">
      <w:pPr>
        <w:rPr>
          <w:rFonts w:ascii="Times New Roman" w:hAnsi="Times New Roman" w:cs="Times New Roman"/>
          <w:b/>
          <w:color w:val="991A1E"/>
          <w:sz w:val="2"/>
          <w:szCs w:val="2"/>
        </w:rPr>
      </w:pPr>
    </w:p>
    <w:p w14:paraId="7A9948D0" w14:textId="37D3D6DA" w:rsidR="00DC339C" w:rsidRPr="006529D4" w:rsidRDefault="0022122E" w:rsidP="009F5178">
      <w:pPr>
        <w:jc w:val="center"/>
        <w:rPr>
          <w:rFonts w:ascii="Times New Roman" w:hAnsi="Times New Roman" w:cs="Times New Roman"/>
          <w:b/>
          <w:color w:val="991A1E"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991A1E"/>
          <w:sz w:val="4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695B7" wp14:editId="414E0638">
                <wp:simplePos x="0" y="0"/>
                <wp:positionH relativeFrom="column">
                  <wp:posOffset>306705</wp:posOffset>
                </wp:positionH>
                <wp:positionV relativeFrom="paragraph">
                  <wp:posOffset>344805</wp:posOffset>
                </wp:positionV>
                <wp:extent cx="1258570" cy="1306195"/>
                <wp:effectExtent l="57150" t="57150" r="74930" b="84455"/>
                <wp:wrapNone/>
                <wp:docPr id="8897638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1306195"/>
                        </a:xfrm>
                        <a:prstGeom prst="rect">
                          <a:avLst/>
                        </a:prstGeom>
                        <a:noFill/>
                        <a:ln w="1397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5B643" id="Rectangle 1" o:spid="_x0000_s1026" style="position:absolute;margin-left:24.15pt;margin-top:27.15pt;width:99.1pt;height:10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" filled="f" strokecolor="yellow" strokeweight="11pt"/>
            </w:pict>
          </mc:Fallback>
        </mc:AlternateContent>
      </w:r>
      <w:r w:rsidRPr="009F5178">
        <w:rPr>
          <w:rFonts w:ascii="Times New Roman" w:hAnsi="Times New Roman" w:cs="Times New Roman"/>
          <w:b/>
          <w:noProof/>
          <w:color w:val="991A1E"/>
          <w:sz w:val="44"/>
          <w:szCs w:val="32"/>
        </w:rPr>
        <w:drawing>
          <wp:anchor distT="0" distB="0" distL="114300" distR="114300" simplePos="0" relativeHeight="251657216" behindDoc="1" locked="0" layoutInCell="1" allowOverlap="1" wp14:anchorId="72633A34" wp14:editId="30DD2A9A">
            <wp:simplePos x="0" y="0"/>
            <wp:positionH relativeFrom="column">
              <wp:posOffset>69850</wp:posOffset>
            </wp:positionH>
            <wp:positionV relativeFrom="paragraph">
              <wp:posOffset>318770</wp:posOffset>
            </wp:positionV>
            <wp:extent cx="5581650" cy="1452245"/>
            <wp:effectExtent l="0" t="0" r="0" b="0"/>
            <wp:wrapNone/>
            <wp:docPr id="139123375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23375" name="Picture 1" descr="Graphical user interface, application, Teams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78"/>
                    <a:stretch/>
                  </pic:blipFill>
                  <pic:spPr bwMode="auto">
                    <a:xfrm>
                      <a:off x="0" y="0"/>
                      <a:ext cx="5581650" cy="1452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DFC" w:rsidRPr="006529D4">
        <w:rPr>
          <w:rFonts w:ascii="Times New Roman" w:hAnsi="Times New Roman" w:cs="Times New Roman"/>
          <w:b/>
          <w:sz w:val="40"/>
          <w:szCs w:val="28"/>
          <w:u w:val="single"/>
        </w:rPr>
        <w:t>Creating</w:t>
      </w:r>
      <w:r w:rsidR="00DC339C" w:rsidRPr="006529D4">
        <w:rPr>
          <w:rFonts w:ascii="Times New Roman" w:hAnsi="Times New Roman" w:cs="Times New Roman"/>
          <w:b/>
          <w:sz w:val="40"/>
          <w:szCs w:val="28"/>
          <w:u w:val="single"/>
        </w:rPr>
        <w:t xml:space="preserve"> </w:t>
      </w:r>
      <w:r w:rsidR="00D24A72">
        <w:rPr>
          <w:rFonts w:ascii="Times New Roman" w:hAnsi="Times New Roman" w:cs="Times New Roman"/>
          <w:b/>
          <w:sz w:val="40"/>
          <w:szCs w:val="28"/>
          <w:u w:val="single"/>
        </w:rPr>
        <w:t xml:space="preserve">the </w:t>
      </w:r>
      <w:r w:rsidR="00DC339C" w:rsidRPr="006529D4">
        <w:rPr>
          <w:rFonts w:ascii="Times New Roman" w:hAnsi="Times New Roman" w:cs="Times New Roman"/>
          <w:b/>
          <w:sz w:val="40"/>
          <w:szCs w:val="28"/>
          <w:u w:val="single"/>
        </w:rPr>
        <w:t>Veteran</w:t>
      </w:r>
      <w:r w:rsidR="00382DFC" w:rsidRPr="006529D4">
        <w:rPr>
          <w:rFonts w:ascii="Times New Roman" w:hAnsi="Times New Roman" w:cs="Times New Roman"/>
          <w:b/>
          <w:sz w:val="40"/>
          <w:szCs w:val="28"/>
          <w:u w:val="single"/>
        </w:rPr>
        <w:t xml:space="preserve"> Folder</w:t>
      </w:r>
    </w:p>
    <w:p w14:paraId="2C35E1A2" w14:textId="70E1AA60" w:rsidR="00382DFC" w:rsidRDefault="00382DFC" w:rsidP="009F5178">
      <w:pPr>
        <w:jc w:val="center"/>
        <w:rPr>
          <w:rFonts w:ascii="Times New Roman" w:hAnsi="Times New Roman" w:cs="Times New Roman"/>
          <w:b/>
          <w:noProof/>
          <w:color w:val="991A1E"/>
          <w:sz w:val="44"/>
          <w:szCs w:val="32"/>
        </w:rPr>
      </w:pPr>
    </w:p>
    <w:p w14:paraId="551DC7DD" w14:textId="5A60F1BE" w:rsidR="009F5178" w:rsidRPr="009F5178" w:rsidRDefault="009F5178" w:rsidP="009F5178">
      <w:pPr>
        <w:jc w:val="center"/>
        <w:rPr>
          <w:rFonts w:ascii="Times New Roman" w:hAnsi="Times New Roman" w:cs="Times New Roman"/>
          <w:b/>
          <w:color w:val="991A1E"/>
          <w:sz w:val="44"/>
          <w:szCs w:val="32"/>
        </w:rPr>
      </w:pPr>
    </w:p>
    <w:p w14:paraId="62A80105" w14:textId="77777777" w:rsidR="009F5178" w:rsidRDefault="009F5178" w:rsidP="00AC19ED">
      <w:pPr>
        <w:jc w:val="center"/>
        <w:rPr>
          <w:rFonts w:ascii="Times New Roman" w:hAnsi="Times New Roman" w:cs="Times New Roman"/>
          <w:b/>
          <w:color w:val="991A1E"/>
          <w:sz w:val="36"/>
          <w:szCs w:val="24"/>
        </w:rPr>
      </w:pPr>
    </w:p>
    <w:p w14:paraId="06317723" w14:textId="77777777" w:rsidR="0022122E" w:rsidRPr="0022122E" w:rsidRDefault="0022122E" w:rsidP="0022122E">
      <w:pPr>
        <w:pStyle w:val="ListParagraph"/>
        <w:spacing w:line="360" w:lineRule="auto"/>
        <w:rPr>
          <w:rFonts w:ascii="Times New Roman" w:hAnsi="Times New Roman" w:cs="Times New Roman"/>
          <w:sz w:val="2"/>
          <w:szCs w:val="2"/>
        </w:rPr>
      </w:pPr>
    </w:p>
    <w:p w14:paraId="199847AF" w14:textId="080B3CAB" w:rsidR="001F0853" w:rsidRPr="006529D4" w:rsidRDefault="00D24A72" w:rsidP="00AC19E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the TVB Home Screen c</w:t>
      </w:r>
      <w:r w:rsidR="00CA36AB" w:rsidRPr="006529D4">
        <w:rPr>
          <w:rFonts w:ascii="Times New Roman" w:hAnsi="Times New Roman" w:cs="Times New Roman"/>
          <w:sz w:val="28"/>
          <w:szCs w:val="28"/>
        </w:rPr>
        <w:t xml:space="preserve">lick the </w:t>
      </w:r>
      <w:r w:rsidR="00CA36AB" w:rsidRPr="006529D4">
        <w:rPr>
          <w:rFonts w:ascii="Times New Roman" w:hAnsi="Times New Roman" w:cs="Times New Roman"/>
          <w:b/>
          <w:bCs/>
          <w:sz w:val="28"/>
          <w:szCs w:val="28"/>
        </w:rPr>
        <w:t>+ New Veteran</w:t>
      </w:r>
      <w:r w:rsidR="00CA36AB" w:rsidRPr="006529D4">
        <w:rPr>
          <w:rFonts w:ascii="Times New Roman" w:hAnsi="Times New Roman" w:cs="Times New Roman"/>
          <w:sz w:val="28"/>
          <w:szCs w:val="28"/>
        </w:rPr>
        <w:t xml:space="preserve"> Button</w:t>
      </w:r>
      <w:r w:rsidR="00453E55" w:rsidRPr="006529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B7F4F" w14:textId="77777777" w:rsidR="002A41EF" w:rsidRPr="006529D4" w:rsidRDefault="00CA36AB" w:rsidP="00AC19E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29D4">
        <w:rPr>
          <w:rFonts w:ascii="Times New Roman" w:hAnsi="Times New Roman" w:cs="Times New Roman"/>
          <w:sz w:val="28"/>
          <w:szCs w:val="28"/>
        </w:rPr>
        <w:t xml:space="preserve">Fill in the </w:t>
      </w:r>
      <w:r w:rsidR="009F5178" w:rsidRPr="006529D4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9F5178" w:rsidRPr="006529D4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6529D4">
        <w:rPr>
          <w:rFonts w:ascii="Times New Roman" w:hAnsi="Times New Roman" w:cs="Times New Roman"/>
          <w:b/>
          <w:bCs/>
          <w:sz w:val="28"/>
          <w:szCs w:val="28"/>
        </w:rPr>
        <w:t xml:space="preserve">equired </w:t>
      </w:r>
      <w:r w:rsidR="009F5178" w:rsidRPr="006529D4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6529D4">
        <w:rPr>
          <w:rFonts w:ascii="Times New Roman" w:hAnsi="Times New Roman" w:cs="Times New Roman"/>
          <w:b/>
          <w:bCs/>
          <w:sz w:val="28"/>
          <w:szCs w:val="28"/>
        </w:rPr>
        <w:t>ields</w:t>
      </w:r>
      <w:r w:rsidR="009F5178" w:rsidRPr="006529D4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6529D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1841E5" w14:textId="77777777" w:rsidR="002A41EF" w:rsidRPr="006529D4" w:rsidRDefault="00CA36AB" w:rsidP="00453E55">
      <w:pPr>
        <w:pStyle w:val="ListParagraph"/>
        <w:numPr>
          <w:ilvl w:val="2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29D4">
        <w:rPr>
          <w:rFonts w:ascii="Times New Roman" w:hAnsi="Times New Roman" w:cs="Times New Roman"/>
          <w:sz w:val="28"/>
          <w:szCs w:val="28"/>
        </w:rPr>
        <w:t>Intake Date (Automatically populates to today’s date)</w:t>
      </w:r>
    </w:p>
    <w:p w14:paraId="143E8536" w14:textId="657CE6E7" w:rsidR="002A41EF" w:rsidRPr="006529D4" w:rsidRDefault="00CA36AB" w:rsidP="00453E55">
      <w:pPr>
        <w:pStyle w:val="ListParagraph"/>
        <w:numPr>
          <w:ilvl w:val="2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29D4">
        <w:rPr>
          <w:rFonts w:ascii="Times New Roman" w:hAnsi="Times New Roman" w:cs="Times New Roman"/>
          <w:sz w:val="28"/>
          <w:szCs w:val="28"/>
        </w:rPr>
        <w:t>First Name</w:t>
      </w:r>
    </w:p>
    <w:p w14:paraId="4F441F2F" w14:textId="03B30696" w:rsidR="002A41EF" w:rsidRPr="006529D4" w:rsidRDefault="00CA36AB" w:rsidP="00453E55">
      <w:pPr>
        <w:pStyle w:val="ListParagraph"/>
        <w:numPr>
          <w:ilvl w:val="2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29D4">
        <w:rPr>
          <w:rFonts w:ascii="Times New Roman" w:hAnsi="Times New Roman" w:cs="Times New Roman"/>
          <w:sz w:val="28"/>
          <w:szCs w:val="28"/>
        </w:rPr>
        <w:t>Last Name</w:t>
      </w:r>
    </w:p>
    <w:p w14:paraId="0F503A49" w14:textId="061053BB" w:rsidR="002A41EF" w:rsidRDefault="00CA36AB" w:rsidP="00453E55">
      <w:pPr>
        <w:pStyle w:val="ListParagraph"/>
        <w:numPr>
          <w:ilvl w:val="2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29D4">
        <w:rPr>
          <w:rFonts w:ascii="Times New Roman" w:hAnsi="Times New Roman" w:cs="Times New Roman"/>
          <w:sz w:val="28"/>
          <w:szCs w:val="28"/>
        </w:rPr>
        <w:t xml:space="preserve">SSN </w:t>
      </w:r>
    </w:p>
    <w:p w14:paraId="423CBDC0" w14:textId="10D2D475" w:rsidR="00D24A72" w:rsidRPr="006529D4" w:rsidRDefault="00D24A72" w:rsidP="00453E55">
      <w:pPr>
        <w:pStyle w:val="ListParagraph"/>
        <w:numPr>
          <w:ilvl w:val="2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</w:t>
      </w:r>
      <w:r w:rsidR="008145F8">
        <w:rPr>
          <w:rFonts w:ascii="Times New Roman" w:hAnsi="Times New Roman" w:cs="Times New Roman"/>
          <w:sz w:val="28"/>
          <w:szCs w:val="28"/>
        </w:rPr>
        <w:t xml:space="preserve"> (The County default setting is USA but with the TVB 4.1 release international addresses can now be captured.) </w:t>
      </w:r>
    </w:p>
    <w:p w14:paraId="0202D4E7" w14:textId="036D3328" w:rsidR="001F0853" w:rsidRPr="006529D4" w:rsidRDefault="00CA36AB" w:rsidP="006529D4">
      <w:pPr>
        <w:pStyle w:val="ListParagraph"/>
        <w:numPr>
          <w:ilvl w:val="2"/>
          <w:numId w:val="4"/>
        </w:numPr>
        <w:spacing w:line="276" w:lineRule="auto"/>
        <w:ind w:left="2347"/>
        <w:contextualSpacing w:val="0"/>
        <w:rPr>
          <w:rFonts w:ascii="Times New Roman" w:hAnsi="Times New Roman" w:cs="Times New Roman"/>
          <w:sz w:val="28"/>
          <w:szCs w:val="28"/>
        </w:rPr>
      </w:pPr>
      <w:r w:rsidRPr="006529D4">
        <w:rPr>
          <w:rFonts w:ascii="Times New Roman" w:hAnsi="Times New Roman" w:cs="Times New Roman"/>
          <w:sz w:val="28"/>
          <w:szCs w:val="28"/>
        </w:rPr>
        <w:t xml:space="preserve">Veteran Status (Set </w:t>
      </w:r>
      <w:r w:rsidR="00382DFC" w:rsidRPr="006529D4">
        <w:rPr>
          <w:rFonts w:ascii="Times New Roman" w:hAnsi="Times New Roman" w:cs="Times New Roman"/>
          <w:sz w:val="28"/>
          <w:szCs w:val="28"/>
        </w:rPr>
        <w:t xml:space="preserve">Veteran Status </w:t>
      </w:r>
      <w:r w:rsidRPr="006529D4">
        <w:rPr>
          <w:rFonts w:ascii="Times New Roman" w:hAnsi="Times New Roman" w:cs="Times New Roman"/>
          <w:sz w:val="28"/>
          <w:szCs w:val="28"/>
        </w:rPr>
        <w:t xml:space="preserve">to </w:t>
      </w:r>
      <w:r w:rsidRPr="006529D4">
        <w:rPr>
          <w:rFonts w:ascii="Times New Roman" w:hAnsi="Times New Roman" w:cs="Times New Roman"/>
          <w:b/>
          <w:bCs/>
          <w:sz w:val="32"/>
          <w:szCs w:val="32"/>
        </w:rPr>
        <w:t>Active</w:t>
      </w:r>
      <w:r w:rsidRPr="006529D4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1AE4A9B" w14:textId="27E10D91" w:rsidR="001F0853" w:rsidRDefault="00CA36AB" w:rsidP="006A36A0">
      <w:pPr>
        <w:pStyle w:val="ListParagraph"/>
        <w:numPr>
          <w:ilvl w:val="0"/>
          <w:numId w:val="2"/>
        </w:numPr>
        <w:spacing w:line="276" w:lineRule="auto"/>
        <w:ind w:left="1440" w:hanging="1080"/>
        <w:contextualSpacing w:val="0"/>
        <w:rPr>
          <w:rFonts w:ascii="Times New Roman" w:hAnsi="Times New Roman" w:cs="Times New Roman"/>
          <w:sz w:val="28"/>
          <w:szCs w:val="28"/>
        </w:rPr>
      </w:pPr>
      <w:r w:rsidRPr="00563C31">
        <w:rPr>
          <w:rFonts w:ascii="Times New Roman" w:hAnsi="Times New Roman" w:cs="Times New Roman"/>
          <w:b/>
          <w:bCs/>
          <w:sz w:val="28"/>
          <w:szCs w:val="28"/>
        </w:rPr>
        <w:t>Field Office</w:t>
      </w:r>
      <w:r w:rsidRPr="006529D4">
        <w:rPr>
          <w:rFonts w:ascii="Times New Roman" w:hAnsi="Times New Roman" w:cs="Times New Roman"/>
          <w:sz w:val="28"/>
          <w:szCs w:val="28"/>
        </w:rPr>
        <w:t xml:space="preserve"> </w:t>
      </w:r>
      <w:r w:rsidR="00453E55" w:rsidRPr="006529D4">
        <w:rPr>
          <w:rFonts w:ascii="Times New Roman" w:hAnsi="Times New Roman" w:cs="Times New Roman"/>
          <w:sz w:val="28"/>
          <w:szCs w:val="28"/>
        </w:rPr>
        <w:t xml:space="preserve">– </w:t>
      </w:r>
      <w:r w:rsidR="00D24A72">
        <w:rPr>
          <w:rFonts w:ascii="Times New Roman" w:hAnsi="Times New Roman" w:cs="Times New Roman"/>
          <w:sz w:val="28"/>
          <w:szCs w:val="28"/>
        </w:rPr>
        <w:t xml:space="preserve">Click Assign to me </w:t>
      </w:r>
      <w:r w:rsidR="00382DFC" w:rsidRPr="006529D4">
        <w:rPr>
          <w:rFonts w:ascii="Times New Roman" w:hAnsi="Times New Roman" w:cs="Times New Roman"/>
          <w:sz w:val="28"/>
          <w:szCs w:val="28"/>
        </w:rPr>
        <w:t>(</w:t>
      </w:r>
      <w:r w:rsidR="00D24A72">
        <w:rPr>
          <w:rFonts w:ascii="Times New Roman" w:hAnsi="Times New Roman" w:cs="Times New Roman"/>
          <w:sz w:val="28"/>
          <w:szCs w:val="28"/>
        </w:rPr>
        <w:t>Requires you to set up your field office first in the My account the first time you log into TVB</w:t>
      </w:r>
      <w:r w:rsidRPr="006529D4">
        <w:rPr>
          <w:rFonts w:ascii="Times New Roman" w:hAnsi="Times New Roman" w:cs="Times New Roman"/>
          <w:sz w:val="28"/>
          <w:szCs w:val="28"/>
        </w:rPr>
        <w:t>)</w:t>
      </w:r>
    </w:p>
    <w:p w14:paraId="18D1D7E2" w14:textId="61F29D7E" w:rsidR="00D24A72" w:rsidRPr="006529D4" w:rsidRDefault="00D24A72" w:rsidP="00D24A7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Capture any other information you may have such:</w:t>
      </w:r>
      <w:r w:rsidRPr="00D24A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3C66D" w14:textId="7B820404" w:rsidR="00D24A72" w:rsidRPr="006529D4" w:rsidRDefault="00D24A72" w:rsidP="00D24A72">
      <w:pPr>
        <w:pStyle w:val="ListParagraph"/>
        <w:numPr>
          <w:ilvl w:val="2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</w:t>
      </w:r>
    </w:p>
    <w:p w14:paraId="39F02ED2" w14:textId="03AA90F9" w:rsidR="00D24A72" w:rsidRPr="006529D4" w:rsidRDefault="00D24A72" w:rsidP="00D24A72">
      <w:pPr>
        <w:pStyle w:val="ListParagraph"/>
        <w:numPr>
          <w:ilvl w:val="2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</w:t>
      </w:r>
    </w:p>
    <w:p w14:paraId="4E41055B" w14:textId="08DDE820" w:rsidR="00D24A72" w:rsidRPr="006529D4" w:rsidRDefault="00D24A72" w:rsidP="00D24A72">
      <w:pPr>
        <w:pStyle w:val="ListParagraph"/>
        <w:numPr>
          <w:ilvl w:val="2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Phone Number </w:t>
      </w:r>
      <w:r w:rsidR="008145F8" w:rsidRPr="008145F8">
        <w:rPr>
          <w:rFonts w:ascii="Times New Roman" w:hAnsi="Times New Roman" w:cs="Times New Roman"/>
          <w:sz w:val="28"/>
          <w:szCs w:val="28"/>
        </w:rPr>
        <w:t xml:space="preserve">(The County default setting is USA but with </w:t>
      </w:r>
      <w:r w:rsidR="008145F8">
        <w:rPr>
          <w:rFonts w:ascii="Times New Roman" w:hAnsi="Times New Roman" w:cs="Times New Roman"/>
          <w:sz w:val="28"/>
          <w:szCs w:val="28"/>
        </w:rPr>
        <w:t xml:space="preserve">the </w:t>
      </w:r>
      <w:r w:rsidR="008145F8" w:rsidRPr="008145F8">
        <w:rPr>
          <w:rFonts w:ascii="Times New Roman" w:hAnsi="Times New Roman" w:cs="Times New Roman"/>
          <w:sz w:val="28"/>
          <w:szCs w:val="28"/>
        </w:rPr>
        <w:t xml:space="preserve">TVB 4.1 release international </w:t>
      </w:r>
      <w:r w:rsidR="008145F8">
        <w:rPr>
          <w:rFonts w:ascii="Times New Roman" w:hAnsi="Times New Roman" w:cs="Times New Roman"/>
          <w:sz w:val="28"/>
          <w:szCs w:val="28"/>
        </w:rPr>
        <w:t>Phone Numbers</w:t>
      </w:r>
      <w:r w:rsidR="008145F8" w:rsidRPr="008145F8">
        <w:rPr>
          <w:rFonts w:ascii="Times New Roman" w:hAnsi="Times New Roman" w:cs="Times New Roman"/>
          <w:sz w:val="28"/>
          <w:szCs w:val="28"/>
        </w:rPr>
        <w:t xml:space="preserve"> can now be captured.)</w:t>
      </w:r>
    </w:p>
    <w:p w14:paraId="4480B0EC" w14:textId="1335A0E5" w:rsidR="005E4475" w:rsidRPr="006529D4" w:rsidRDefault="00CA36AB" w:rsidP="006A36A0">
      <w:pPr>
        <w:pStyle w:val="ListParagraph"/>
        <w:numPr>
          <w:ilvl w:val="0"/>
          <w:numId w:val="2"/>
        </w:numPr>
        <w:spacing w:line="276" w:lineRule="auto"/>
        <w:ind w:left="1440" w:hanging="1080"/>
        <w:contextualSpacing w:val="0"/>
        <w:rPr>
          <w:rFonts w:ascii="Times New Roman" w:hAnsi="Times New Roman" w:cs="Times New Roman"/>
          <w:sz w:val="28"/>
          <w:szCs w:val="28"/>
        </w:rPr>
      </w:pPr>
      <w:r w:rsidRPr="006529D4">
        <w:rPr>
          <w:rFonts w:ascii="Times New Roman" w:hAnsi="Times New Roman" w:cs="Times New Roman"/>
          <w:sz w:val="28"/>
          <w:szCs w:val="28"/>
        </w:rPr>
        <w:t>Click Save</w:t>
      </w:r>
      <w:r w:rsidR="00726E3A" w:rsidRPr="006529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30C78" w14:textId="77777777" w:rsidR="00346EE4" w:rsidRDefault="00346EE4" w:rsidP="00D24A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5F398E7" w14:textId="61A0CD0D" w:rsidR="00D24A72" w:rsidRDefault="00D24A72" w:rsidP="00D24A7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D24A72">
        <w:rPr>
          <w:rFonts w:ascii="Times New Roman" w:hAnsi="Times New Roman" w:cs="Times New Roman"/>
          <w:sz w:val="28"/>
          <w:szCs w:val="28"/>
        </w:rPr>
        <w:t xml:space="preserve">On the next page we will dive deeper into </w:t>
      </w:r>
      <w:r w:rsidR="00BA1370">
        <w:rPr>
          <w:rFonts w:ascii="Times New Roman" w:hAnsi="Times New Roman" w:cs="Times New Roman"/>
          <w:sz w:val="28"/>
          <w:szCs w:val="28"/>
        </w:rPr>
        <w:t>N</w:t>
      </w:r>
      <w:r w:rsidRPr="00D24A72">
        <w:rPr>
          <w:rFonts w:ascii="Times New Roman" w:hAnsi="Times New Roman" w:cs="Times New Roman"/>
          <w:sz w:val="28"/>
          <w:szCs w:val="28"/>
        </w:rPr>
        <w:t>avigating the Veteran Folder</w:t>
      </w:r>
      <w:r>
        <w:rPr>
          <w:rFonts w:ascii="Times New Roman" w:hAnsi="Times New Roman" w:cs="Times New Roman"/>
          <w:sz w:val="28"/>
          <w:szCs w:val="28"/>
        </w:rPr>
        <w:t>**</w:t>
      </w:r>
    </w:p>
    <w:p w14:paraId="76E127AB" w14:textId="77777777" w:rsidR="00346EE4" w:rsidRDefault="00346EE4" w:rsidP="00D24A7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054DD68" w14:textId="3C96015D" w:rsidR="00B1531A" w:rsidRDefault="002A3796" w:rsidP="00B1531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3532E" wp14:editId="747E0156">
                <wp:simplePos x="0" y="0"/>
                <wp:positionH relativeFrom="column">
                  <wp:posOffset>85725</wp:posOffset>
                </wp:positionH>
                <wp:positionV relativeFrom="paragraph">
                  <wp:posOffset>298450</wp:posOffset>
                </wp:positionV>
                <wp:extent cx="1228725" cy="323850"/>
                <wp:effectExtent l="38100" t="38100" r="47625" b="38100"/>
                <wp:wrapNone/>
                <wp:docPr id="49605279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C680BB" id="Rectangle 3" o:spid="_x0000_s1026" style="position:absolute;margin-left:6.75pt;margin-top:23.5pt;width:96.7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" filled="f" strokecolor="yellow" strokeweight="6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60686D6" wp14:editId="61BF2A85">
            <wp:simplePos x="0" y="0"/>
            <wp:positionH relativeFrom="column">
              <wp:posOffset>-247650</wp:posOffset>
            </wp:positionH>
            <wp:positionV relativeFrom="paragraph">
              <wp:posOffset>311785</wp:posOffset>
            </wp:positionV>
            <wp:extent cx="7033895" cy="3980815"/>
            <wp:effectExtent l="0" t="0" r="0" b="635"/>
            <wp:wrapNone/>
            <wp:docPr id="1778943831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943831" name="Picture 2" descr="A screenshot of a compu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895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31A">
        <w:rPr>
          <w:rFonts w:ascii="Times New Roman" w:hAnsi="Times New Roman" w:cs="Times New Roman"/>
          <w:b/>
          <w:sz w:val="40"/>
          <w:szCs w:val="28"/>
          <w:u w:val="single"/>
        </w:rPr>
        <w:t xml:space="preserve">Navigating the </w:t>
      </w:r>
      <w:r w:rsidR="00B1531A" w:rsidRPr="006529D4">
        <w:rPr>
          <w:rFonts w:ascii="Times New Roman" w:hAnsi="Times New Roman" w:cs="Times New Roman"/>
          <w:b/>
          <w:sz w:val="40"/>
          <w:szCs w:val="28"/>
          <w:u w:val="single"/>
        </w:rPr>
        <w:t>Veteran Folder</w:t>
      </w:r>
    </w:p>
    <w:p w14:paraId="6FD93727" w14:textId="770D6A26" w:rsidR="00B1531A" w:rsidRDefault="00B1531A" w:rsidP="00D24A72"/>
    <w:p w14:paraId="73A0FDFA" w14:textId="0FA7A28C" w:rsidR="00B1531A" w:rsidRDefault="0068617B" w:rsidP="00D24A7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43AC49" wp14:editId="7B9D62DA">
                <wp:simplePos x="0" y="0"/>
                <wp:positionH relativeFrom="column">
                  <wp:posOffset>1435100</wp:posOffset>
                </wp:positionH>
                <wp:positionV relativeFrom="paragraph">
                  <wp:posOffset>262890</wp:posOffset>
                </wp:positionV>
                <wp:extent cx="1343025" cy="514350"/>
                <wp:effectExtent l="19050" t="19050" r="28575" b="38100"/>
                <wp:wrapNone/>
                <wp:docPr id="1670394913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143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59BDA9" w14:textId="2668A9AC" w:rsidR="00ED2E00" w:rsidRPr="00746BA3" w:rsidRDefault="00ED2E00" w:rsidP="00ED2E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Email Hyperlink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3AC4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6" o:spid="_x0000_s1026" type="#_x0000_t66" style="position:absolute;margin-left:113pt;margin-top:20.7pt;width:105.7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" adj="4136" fillcolor="yellow" strokecolor="#223f59" strokeweight="1pt">
                <v:textbox>
                  <w:txbxContent>
                    <w:p w14:paraId="3A59BDA9" w14:textId="2668A9AC" w:rsidR="00ED2E00" w:rsidRPr="00746BA3" w:rsidRDefault="00ED2E00" w:rsidP="00ED2E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Email Hyperlink</w:t>
                      </w:r>
                    </w:p>
                  </w:txbxContent>
                </v:textbox>
              </v:shape>
            </w:pict>
          </mc:Fallback>
        </mc:AlternateContent>
      </w:r>
      <w:r w:rsidR="00746B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32487" wp14:editId="4C220097">
                <wp:simplePos x="0" y="0"/>
                <wp:positionH relativeFrom="column">
                  <wp:posOffset>95250</wp:posOffset>
                </wp:positionH>
                <wp:positionV relativeFrom="paragraph">
                  <wp:posOffset>43815</wp:posOffset>
                </wp:positionV>
                <wp:extent cx="1343025" cy="514350"/>
                <wp:effectExtent l="19050" t="19050" r="28575" b="38100"/>
                <wp:wrapNone/>
                <wp:docPr id="901561781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143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C66FB" w14:textId="04AC386C" w:rsidR="00746BA3" w:rsidRPr="00746BA3" w:rsidRDefault="00746BA3" w:rsidP="00746B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46BA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Edit Veteran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32487" id="_x0000_s1027" type="#_x0000_t66" style="position:absolute;margin-left:7.5pt;margin-top:3.45pt;width:105.7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" adj="4136" fillcolor="yellow" strokecolor="#091723 [484]" strokeweight="1pt">
                <v:textbox>
                  <w:txbxContent>
                    <w:p w14:paraId="0D8C66FB" w14:textId="04AC386C" w:rsidR="00746BA3" w:rsidRPr="00746BA3" w:rsidRDefault="00746BA3" w:rsidP="00746B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746BA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Edit Veteran</w:t>
                      </w:r>
                    </w:p>
                  </w:txbxContent>
                </v:textbox>
              </v:shape>
            </w:pict>
          </mc:Fallback>
        </mc:AlternateContent>
      </w:r>
    </w:p>
    <w:p w14:paraId="1FC41440" w14:textId="689AA48D" w:rsidR="00D24A72" w:rsidRDefault="00D24A72" w:rsidP="00D24A72"/>
    <w:p w14:paraId="255340AC" w14:textId="09786196" w:rsidR="00D24A72" w:rsidRDefault="00D24A72" w:rsidP="00D24A72"/>
    <w:p w14:paraId="37FD47A5" w14:textId="4BBE5364" w:rsidR="00D24A72" w:rsidRPr="007331CA" w:rsidRDefault="00D24A72" w:rsidP="00D24A72"/>
    <w:p w14:paraId="2F8F2B31" w14:textId="35BB0E7F" w:rsidR="007331CA" w:rsidRPr="00D91785" w:rsidRDefault="007331CA" w:rsidP="007331CA">
      <w:pPr>
        <w:pStyle w:val="ListParagraph"/>
      </w:pPr>
    </w:p>
    <w:p w14:paraId="29222EC2" w14:textId="0F7BE4EA" w:rsidR="00D91785" w:rsidRDefault="00D91785" w:rsidP="007331CA">
      <w:pPr>
        <w:pStyle w:val="ListParagraph"/>
      </w:pPr>
    </w:p>
    <w:p w14:paraId="26627DC7" w14:textId="612A2D30" w:rsidR="00B1531A" w:rsidRDefault="00B1531A" w:rsidP="007331CA">
      <w:pPr>
        <w:pStyle w:val="ListParagraph"/>
      </w:pPr>
    </w:p>
    <w:p w14:paraId="67E636FE" w14:textId="63317954" w:rsidR="00B1531A" w:rsidRDefault="00B1531A" w:rsidP="007331CA">
      <w:pPr>
        <w:pStyle w:val="ListParagraph"/>
      </w:pPr>
    </w:p>
    <w:p w14:paraId="61DBB052" w14:textId="0E3FEC91" w:rsidR="00B1531A" w:rsidRDefault="00B1531A" w:rsidP="007331CA">
      <w:pPr>
        <w:pStyle w:val="ListParagraph"/>
      </w:pPr>
    </w:p>
    <w:p w14:paraId="09BFA14C" w14:textId="39316E85" w:rsidR="00B1531A" w:rsidRDefault="00B1531A" w:rsidP="007331CA">
      <w:pPr>
        <w:pStyle w:val="ListParagraph"/>
      </w:pPr>
    </w:p>
    <w:p w14:paraId="4425BD57" w14:textId="32FB994C" w:rsidR="00B1531A" w:rsidRDefault="00B1531A" w:rsidP="007331CA">
      <w:pPr>
        <w:pStyle w:val="ListParagraph"/>
      </w:pPr>
    </w:p>
    <w:p w14:paraId="2C3F44A4" w14:textId="77777777" w:rsidR="00B1531A" w:rsidRDefault="00B1531A" w:rsidP="007331CA">
      <w:pPr>
        <w:pStyle w:val="ListParagraph"/>
      </w:pPr>
    </w:p>
    <w:p w14:paraId="30A20723" w14:textId="514C63C0" w:rsidR="00B1531A" w:rsidRDefault="00B1531A" w:rsidP="007331CA">
      <w:pPr>
        <w:pStyle w:val="ListParagraph"/>
      </w:pPr>
    </w:p>
    <w:p w14:paraId="24E43013" w14:textId="77777777" w:rsidR="00B1531A" w:rsidRDefault="00B1531A" w:rsidP="007331CA">
      <w:pPr>
        <w:pStyle w:val="ListParagraph"/>
      </w:pPr>
    </w:p>
    <w:p w14:paraId="7F844B7D" w14:textId="77777777" w:rsidR="00B1531A" w:rsidRDefault="00B1531A" w:rsidP="007331CA">
      <w:pPr>
        <w:pStyle w:val="ListParagraph"/>
      </w:pPr>
    </w:p>
    <w:p w14:paraId="6BE75C8E" w14:textId="5715D694" w:rsidR="00B1531A" w:rsidRDefault="00B1531A" w:rsidP="007331CA">
      <w:pPr>
        <w:pStyle w:val="ListParagraph"/>
      </w:pPr>
    </w:p>
    <w:p w14:paraId="3504A8DD" w14:textId="77777777" w:rsidR="00B1531A" w:rsidRDefault="00B1531A" w:rsidP="007331CA">
      <w:pPr>
        <w:pStyle w:val="ListParagraph"/>
      </w:pPr>
    </w:p>
    <w:p w14:paraId="33A6DB6E" w14:textId="77777777" w:rsidR="00B1531A" w:rsidRDefault="00B1531A" w:rsidP="007331CA">
      <w:pPr>
        <w:pStyle w:val="ListParagraph"/>
      </w:pPr>
    </w:p>
    <w:p w14:paraId="58E6E71F" w14:textId="7391ACD0" w:rsidR="00B1531A" w:rsidRDefault="00B1531A" w:rsidP="00B1531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Once a veteran profile is created you will be taken to the</w:t>
      </w:r>
      <w:r w:rsidR="0034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Veteran</w:t>
      </w:r>
      <w:r w:rsidR="0034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Home Screen as shown above. </w:t>
      </w:r>
    </w:p>
    <w:p w14:paraId="1CA7D508" w14:textId="78C29699" w:rsidR="00346EE4" w:rsidRPr="00346EE4" w:rsidRDefault="00346EE4" w:rsidP="00346E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34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unique </w:t>
      </w:r>
      <w:r w:rsidRPr="00346EE4">
        <w:rPr>
          <w:rFonts w:ascii="Times New Roman" w:hAnsi="Times New Roman" w:cs="Times New Roman"/>
          <w:sz w:val="28"/>
          <w:szCs w:val="28"/>
        </w:rPr>
        <w:t xml:space="preserve">Veteran Number </w:t>
      </w:r>
      <w:r>
        <w:rPr>
          <w:rFonts w:ascii="Times New Roman" w:hAnsi="Times New Roman" w:cs="Times New Roman"/>
          <w:sz w:val="28"/>
          <w:szCs w:val="28"/>
        </w:rPr>
        <w:t xml:space="preserve">is generated </w:t>
      </w:r>
      <w:r w:rsidRPr="00346EE4"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 xml:space="preserve">each TVB Veteran folder and can be found underneath the veteran's name as outlined above. TVB numbers can be searched in the Quick Search Tile </w:t>
      </w:r>
    </w:p>
    <w:p w14:paraId="1EE43A40" w14:textId="77777777" w:rsidR="00B746EB" w:rsidRDefault="00B746EB" w:rsidP="00B1531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The Veteran Page users can:</w:t>
      </w:r>
    </w:p>
    <w:p w14:paraId="5B1D9BB0" w14:textId="77777777" w:rsidR="00B746EB" w:rsidRDefault="00B746EB" w:rsidP="00B746EB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796">
        <w:rPr>
          <w:rFonts w:ascii="Times New Roman" w:hAnsi="Times New Roman" w:cs="Times New Roman"/>
          <w:b/>
          <w:bCs/>
          <w:sz w:val="28"/>
          <w:szCs w:val="28"/>
        </w:rPr>
        <w:t>Upload documents</w:t>
      </w:r>
      <w:r>
        <w:rPr>
          <w:rFonts w:ascii="Times New Roman" w:hAnsi="Times New Roman" w:cs="Times New Roman"/>
          <w:sz w:val="28"/>
          <w:szCs w:val="28"/>
        </w:rPr>
        <w:t xml:space="preserve"> by dragging files into the dotted box at the bottom</w:t>
      </w:r>
    </w:p>
    <w:p w14:paraId="49965779" w14:textId="2ECFCA22" w:rsidR="00B746EB" w:rsidRDefault="00B746EB" w:rsidP="00B746EB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Create a Claim or view other Claims for the veteran.</w:t>
      </w:r>
    </w:p>
    <w:p w14:paraId="7A53C764" w14:textId="41AF2E47" w:rsidR="00B746EB" w:rsidRDefault="00B746EB" w:rsidP="00B746EB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 or view communications</w:t>
      </w:r>
    </w:p>
    <w:p w14:paraId="7C1B26EC" w14:textId="3DD8DA61" w:rsidR="00ED2E00" w:rsidRDefault="00ED2E00" w:rsidP="00B746EB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Log into VA Benefits Claims</w:t>
      </w:r>
    </w:p>
    <w:p w14:paraId="6A19B1B3" w14:textId="3862BB70" w:rsidR="00ED2E00" w:rsidRPr="004730C3" w:rsidRDefault="00ED2E00" w:rsidP="004730C3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the claimant using the TVB users default web email.</w:t>
      </w:r>
    </w:p>
    <w:p w14:paraId="57267583" w14:textId="77777777" w:rsidR="00B1531A" w:rsidRPr="006529D4" w:rsidRDefault="00B1531A" w:rsidP="00B1531A">
      <w:pPr>
        <w:rPr>
          <w:rFonts w:ascii="Times New Roman" w:hAnsi="Times New Roman" w:cs="Times New Roman"/>
          <w:b/>
          <w:sz w:val="28"/>
          <w:szCs w:val="28"/>
        </w:rPr>
      </w:pPr>
      <w:r w:rsidRPr="006529D4">
        <w:rPr>
          <w:rFonts w:ascii="Times New Roman" w:hAnsi="Times New Roman" w:cs="Times New Roman"/>
          <w:b/>
          <w:sz w:val="28"/>
          <w:szCs w:val="28"/>
        </w:rPr>
        <w:lastRenderedPageBreak/>
        <w:t>Special Notes:</w:t>
      </w:r>
    </w:p>
    <w:p w14:paraId="712A56D4" w14:textId="14A22ADC" w:rsidR="00B746EB" w:rsidRPr="00B746EB" w:rsidRDefault="00ED2E00" w:rsidP="00B746EB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>NVS does not recommend the use of “Notes” as these are isolated the TVB user account.</w:t>
      </w:r>
    </w:p>
    <w:p w14:paraId="5151C44D" w14:textId="7A43EA8B" w:rsidR="00ED2E00" w:rsidRPr="004730C3" w:rsidRDefault="00B746EB" w:rsidP="00ED2E00">
      <w:pPr>
        <w:pStyle w:val="ListParagraph"/>
        <w:numPr>
          <w:ilvl w:val="0"/>
          <w:numId w:val="3"/>
        </w:numPr>
      </w:pPr>
      <w:r w:rsidRPr="00B746EB">
        <w:rPr>
          <w:rFonts w:ascii="Times New Roman" w:hAnsi="Times New Roman" w:cs="Times New Roman"/>
          <w:sz w:val="28"/>
          <w:szCs w:val="28"/>
        </w:rPr>
        <w:t>The term “Claim” for TVB refers to anything being sent to VA</w:t>
      </w:r>
      <w:r>
        <w:rPr>
          <w:rFonts w:ascii="Times New Roman" w:hAnsi="Times New Roman" w:cs="Times New Roman"/>
          <w:sz w:val="28"/>
          <w:szCs w:val="28"/>
        </w:rPr>
        <w:t xml:space="preserve"> and does not necessarily mean a traditional claim such as a 21-526EZ</w:t>
      </w:r>
    </w:p>
    <w:p w14:paraId="54A407F8" w14:textId="50D79393" w:rsidR="004730C3" w:rsidRPr="00ED2E00" w:rsidRDefault="004730C3" w:rsidP="00ED2E00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To access all the pages within the veteran folder click on the Blue </w:t>
      </w:r>
      <w:r w:rsidR="00A0651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30C3">
        <w:rPr>
          <w:rFonts w:ascii="Times New Roman" w:hAnsi="Times New Roman" w:cs="Times New Roman"/>
          <w:b/>
          <w:bCs/>
          <w:sz w:val="28"/>
          <w:szCs w:val="28"/>
        </w:rPr>
        <w:t>Edit Veteran</w:t>
      </w:r>
      <w:r>
        <w:rPr>
          <w:rFonts w:ascii="Times New Roman" w:hAnsi="Times New Roman" w:cs="Times New Roman"/>
          <w:sz w:val="28"/>
          <w:szCs w:val="28"/>
        </w:rPr>
        <w:t xml:space="preserve"> Button.</w:t>
      </w:r>
    </w:p>
    <w:p w14:paraId="3520E139" w14:textId="3008794E" w:rsidR="00ED2E00" w:rsidRPr="00B746EB" w:rsidRDefault="00ED2E00" w:rsidP="004730C3">
      <w:pPr>
        <w:pStyle w:val="ListParagraph"/>
      </w:pPr>
    </w:p>
    <w:p w14:paraId="299CD570" w14:textId="77777777" w:rsidR="00B746EB" w:rsidRPr="00FF413D" w:rsidRDefault="00B746EB" w:rsidP="00B746EB">
      <w:pPr>
        <w:ind w:left="360"/>
      </w:pPr>
    </w:p>
    <w:p w14:paraId="67C3AD94" w14:textId="77777777" w:rsidR="00B1531A" w:rsidRPr="006529D4" w:rsidRDefault="00B1531A" w:rsidP="007331CA">
      <w:pPr>
        <w:pStyle w:val="ListParagraph"/>
      </w:pPr>
    </w:p>
    <w:sectPr w:rsidR="00B1531A" w:rsidRPr="006529D4" w:rsidSect="00416417">
      <w:foot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57657" w14:textId="77777777" w:rsidR="007A065A" w:rsidRDefault="007A065A" w:rsidP="006A36A0">
      <w:pPr>
        <w:spacing w:after="0" w:line="240" w:lineRule="auto"/>
      </w:pPr>
      <w:r>
        <w:separator/>
      </w:r>
    </w:p>
  </w:endnote>
  <w:endnote w:type="continuationSeparator" w:id="0">
    <w:p w14:paraId="7C044772" w14:textId="77777777" w:rsidR="007A065A" w:rsidRDefault="007A065A" w:rsidP="006A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15C33" w14:textId="3F26EEA7" w:rsidR="006A36A0" w:rsidRDefault="006A36A0" w:rsidP="006A36A0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28279" wp14:editId="1F74148D">
          <wp:simplePos x="0" y="0"/>
          <wp:positionH relativeFrom="column">
            <wp:posOffset>2798445</wp:posOffset>
          </wp:positionH>
          <wp:positionV relativeFrom="paragraph">
            <wp:posOffset>8782050</wp:posOffset>
          </wp:positionV>
          <wp:extent cx="2097405" cy="727710"/>
          <wp:effectExtent l="0" t="0" r="0" b="0"/>
          <wp:wrapTight wrapText="bothSides">
            <wp:wrapPolygon edited="0">
              <wp:start x="0" y="0"/>
              <wp:lineTo x="0" y="2262"/>
              <wp:lineTo x="392" y="9047"/>
              <wp:lineTo x="1373" y="18094"/>
              <wp:lineTo x="1569" y="20921"/>
              <wp:lineTo x="20796" y="20921"/>
              <wp:lineTo x="20403" y="18094"/>
              <wp:lineTo x="21384" y="2827"/>
              <wp:lineTo x="21384" y="0"/>
              <wp:lineTo x="0" y="0"/>
            </wp:wrapPolygon>
          </wp:wrapTight>
          <wp:docPr id="1579579661" name="Picture 15795796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61CA11C" wp14:editId="330D96C3">
          <wp:extent cx="2105025" cy="733425"/>
          <wp:effectExtent l="0" t="0" r="9525" b="9525"/>
          <wp:docPr id="1497560235" name="Picture 1497560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rev. </w:t>
    </w:r>
    <w:r w:rsidRPr="006A36A0">
      <w:rPr>
        <w:rFonts w:ascii="Times New Roman" w:hAnsi="Times New Roman" w:cs="Times New Roman"/>
        <w:sz w:val="24"/>
        <w:szCs w:val="24"/>
      </w:rPr>
      <w:t>Ma</w:t>
    </w:r>
    <w:r w:rsidR="00D24A72">
      <w:rPr>
        <w:rFonts w:ascii="Times New Roman" w:hAnsi="Times New Roman" w:cs="Times New Roman"/>
        <w:sz w:val="24"/>
        <w:szCs w:val="24"/>
      </w:rPr>
      <w:t>rch</w:t>
    </w:r>
    <w:r w:rsidRPr="006A36A0">
      <w:rPr>
        <w:rFonts w:ascii="Times New Roman" w:hAnsi="Times New Roman" w:cs="Times New Roman"/>
        <w:sz w:val="24"/>
        <w:szCs w:val="24"/>
      </w:rPr>
      <w:t xml:space="preserve"> 202</w:t>
    </w:r>
    <w:r w:rsidR="00D24A72">
      <w:rPr>
        <w:rFonts w:ascii="Times New Roman" w:hAnsi="Times New Roman" w:cs="Times New Roman"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021A" w14:textId="77777777" w:rsidR="007A065A" w:rsidRDefault="007A065A" w:rsidP="006A36A0">
      <w:pPr>
        <w:spacing w:after="0" w:line="240" w:lineRule="auto"/>
      </w:pPr>
      <w:r>
        <w:separator/>
      </w:r>
    </w:p>
  </w:footnote>
  <w:footnote w:type="continuationSeparator" w:id="0">
    <w:p w14:paraId="554855D3" w14:textId="77777777" w:rsidR="007A065A" w:rsidRDefault="007A065A" w:rsidP="006A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73FDC"/>
    <w:multiLevelType w:val="hybridMultilevel"/>
    <w:tmpl w:val="5D84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649C9"/>
    <w:multiLevelType w:val="hybridMultilevel"/>
    <w:tmpl w:val="D47C3376"/>
    <w:lvl w:ilvl="0" w:tplc="FFFFFFFF">
      <w:start w:val="1"/>
      <w:numFmt w:val="decimal"/>
      <w:lvlText w:val="Step 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01E81"/>
    <w:multiLevelType w:val="hybridMultilevel"/>
    <w:tmpl w:val="58CC0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F6DC0"/>
    <w:multiLevelType w:val="hybridMultilevel"/>
    <w:tmpl w:val="00DEC256"/>
    <w:lvl w:ilvl="0" w:tplc="FFFFFFFF">
      <w:start w:val="1"/>
      <w:numFmt w:val="decimal"/>
      <w:lvlText w:val="Step 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E7F7D"/>
    <w:multiLevelType w:val="hybridMultilevel"/>
    <w:tmpl w:val="D47C3376"/>
    <w:lvl w:ilvl="0" w:tplc="93DA7CE8">
      <w:start w:val="1"/>
      <w:numFmt w:val="decimal"/>
      <w:lvlText w:val="Step 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118772">
    <w:abstractNumId w:val="2"/>
  </w:num>
  <w:num w:numId="2" w16cid:durableId="1946574539">
    <w:abstractNumId w:val="4"/>
  </w:num>
  <w:num w:numId="3" w16cid:durableId="1961917409">
    <w:abstractNumId w:val="0"/>
  </w:num>
  <w:num w:numId="4" w16cid:durableId="733164657">
    <w:abstractNumId w:val="3"/>
  </w:num>
  <w:num w:numId="5" w16cid:durableId="1515412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53"/>
    <w:rsid w:val="00041FAE"/>
    <w:rsid w:val="000B04A3"/>
    <w:rsid w:val="000B0CB9"/>
    <w:rsid w:val="001B6A4D"/>
    <w:rsid w:val="001C5E75"/>
    <w:rsid w:val="001F0853"/>
    <w:rsid w:val="00202AC3"/>
    <w:rsid w:val="0022122E"/>
    <w:rsid w:val="002506BB"/>
    <w:rsid w:val="002A3796"/>
    <w:rsid w:val="002A3EDE"/>
    <w:rsid w:val="002A41EF"/>
    <w:rsid w:val="002A7204"/>
    <w:rsid w:val="00345C4E"/>
    <w:rsid w:val="00346EE4"/>
    <w:rsid w:val="00382DFC"/>
    <w:rsid w:val="00416417"/>
    <w:rsid w:val="00453E55"/>
    <w:rsid w:val="004730C3"/>
    <w:rsid w:val="004879F7"/>
    <w:rsid w:val="00513405"/>
    <w:rsid w:val="00563C31"/>
    <w:rsid w:val="005B3F5E"/>
    <w:rsid w:val="005E4475"/>
    <w:rsid w:val="006529D4"/>
    <w:rsid w:val="0068617B"/>
    <w:rsid w:val="00686E77"/>
    <w:rsid w:val="006A36A0"/>
    <w:rsid w:val="006C6793"/>
    <w:rsid w:val="006D1EC0"/>
    <w:rsid w:val="00726E3A"/>
    <w:rsid w:val="007331CA"/>
    <w:rsid w:val="00746BA3"/>
    <w:rsid w:val="007A065A"/>
    <w:rsid w:val="007A6980"/>
    <w:rsid w:val="008116B4"/>
    <w:rsid w:val="008145F8"/>
    <w:rsid w:val="009F4C80"/>
    <w:rsid w:val="009F5178"/>
    <w:rsid w:val="00A0651B"/>
    <w:rsid w:val="00A27644"/>
    <w:rsid w:val="00A31EE4"/>
    <w:rsid w:val="00AC19ED"/>
    <w:rsid w:val="00AC5E19"/>
    <w:rsid w:val="00B1531A"/>
    <w:rsid w:val="00B23C9C"/>
    <w:rsid w:val="00B5177B"/>
    <w:rsid w:val="00B746EB"/>
    <w:rsid w:val="00BA1370"/>
    <w:rsid w:val="00C367EE"/>
    <w:rsid w:val="00CA36AB"/>
    <w:rsid w:val="00D24A72"/>
    <w:rsid w:val="00D4709E"/>
    <w:rsid w:val="00D91785"/>
    <w:rsid w:val="00DA72BE"/>
    <w:rsid w:val="00DB3405"/>
    <w:rsid w:val="00DC339C"/>
    <w:rsid w:val="00E54F57"/>
    <w:rsid w:val="00E6285F"/>
    <w:rsid w:val="00E74B09"/>
    <w:rsid w:val="00ED00E8"/>
    <w:rsid w:val="00ED2E00"/>
    <w:rsid w:val="00EE1D45"/>
    <w:rsid w:val="00F50A2F"/>
    <w:rsid w:val="00F700EE"/>
    <w:rsid w:val="00FB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A2858"/>
  <w15:chartTrackingRefBased/>
  <w15:docId w15:val="{B31F5574-96DD-4EA8-BC7D-0F2D95DC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8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8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0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3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6A0"/>
  </w:style>
  <w:style w:type="paragraph" w:styleId="Footer">
    <w:name w:val="footer"/>
    <w:basedOn w:val="Normal"/>
    <w:link w:val="FooterChar"/>
    <w:uiPriority w:val="99"/>
    <w:unhideWhenUsed/>
    <w:rsid w:val="006A3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317</Words>
  <Characters>1441</Characters>
  <Application>Microsoft Office Word</Application>
  <DocSecurity>0</DocSecurity>
  <Lines>72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Macinkowicz</dc:creator>
  <cp:keywords/>
  <dc:description/>
  <cp:lastModifiedBy>Dale Phillips</cp:lastModifiedBy>
  <cp:revision>5</cp:revision>
  <cp:lastPrinted>2023-03-28T16:59:00Z</cp:lastPrinted>
  <dcterms:created xsi:type="dcterms:W3CDTF">2025-03-18T18:01:00Z</dcterms:created>
  <dcterms:modified xsi:type="dcterms:W3CDTF">2025-03-20T20:51:00Z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182e8bf836c7d576f5acd4901d3b470cdf011558f6a4454ee63cb59e1e172b94</vt:lpwstr>
  </property>
</Properties>
</file>