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85A8E" w14:textId="795795EB" w:rsidR="002D6698" w:rsidRDefault="7D0FCA20" w:rsidP="3598B240">
      <w:pPr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3598B240">
        <w:rPr>
          <w:rFonts w:eastAsiaTheme="minorEastAsia"/>
          <w:b/>
          <w:bCs/>
          <w:color w:val="000000" w:themeColor="text1"/>
          <w:sz w:val="24"/>
          <w:szCs w:val="24"/>
        </w:rPr>
        <w:t>Exploring Identity Exercise</w:t>
      </w:r>
    </w:p>
    <w:p w14:paraId="35DC54C9" w14:textId="0BF20769" w:rsidR="3598B240" w:rsidRDefault="3598B240" w:rsidP="3598B240">
      <w:pPr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2169"/>
        <w:gridCol w:w="3917"/>
      </w:tblGrid>
      <w:tr w:rsidR="33015CAB" w14:paraId="701751C6" w14:textId="77777777" w:rsidTr="3598B240">
        <w:trPr>
          <w:trHeight w:val="570"/>
        </w:trPr>
        <w:tc>
          <w:tcPr>
            <w:tcW w:w="3405" w:type="dxa"/>
            <w:tcBorders>
              <w:top w:val="single" w:sz="9" w:space="0" w:color="000000" w:themeColor="text1"/>
              <w:left w:val="nil"/>
              <w:bottom w:val="single" w:sz="9" w:space="0" w:color="000000" w:themeColor="text1"/>
              <w:right w:val="nil"/>
            </w:tcBorders>
            <w:shd w:val="clear" w:color="auto" w:fill="0083B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830969" w14:textId="64A904A2" w:rsidR="33015CAB" w:rsidRDefault="33015CAB" w:rsidP="33015CAB">
            <w:pPr>
              <w:spacing w:before="240" w:after="240" w:line="14" w:lineRule="auto"/>
              <w:rPr>
                <w:rFonts w:eastAsiaTheme="minorEastAsia"/>
                <w:b/>
                <w:bCs/>
                <w:color w:val="FFFFFF" w:themeColor="background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FFFFFF" w:themeColor="background1"/>
                <w:sz w:val="18"/>
                <w:szCs w:val="18"/>
              </w:rPr>
              <w:t>Cultural Characteristic</w:t>
            </w:r>
          </w:p>
        </w:tc>
        <w:tc>
          <w:tcPr>
            <w:tcW w:w="2169" w:type="dxa"/>
            <w:tcBorders>
              <w:top w:val="single" w:sz="9" w:space="0" w:color="000000" w:themeColor="text1"/>
              <w:left w:val="single" w:sz="6" w:space="0" w:color="F4F7FC"/>
              <w:bottom w:val="single" w:sz="9" w:space="0" w:color="000000" w:themeColor="text1"/>
              <w:right w:val="nil"/>
            </w:tcBorders>
            <w:shd w:val="clear" w:color="auto" w:fill="0083B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75DA30" w14:textId="3FBA774A" w:rsidR="33015CAB" w:rsidRDefault="33015CAB" w:rsidP="33015CAB">
            <w:pPr>
              <w:spacing w:before="240" w:after="240" w:line="14" w:lineRule="auto"/>
              <w:rPr>
                <w:rFonts w:eastAsiaTheme="minorEastAsia"/>
                <w:b/>
                <w:bCs/>
                <w:color w:val="FFFFFF" w:themeColor="background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FFFFFF" w:themeColor="background1"/>
                <w:sz w:val="18"/>
                <w:szCs w:val="18"/>
              </w:rPr>
              <w:t>Power</w:t>
            </w:r>
          </w:p>
        </w:tc>
        <w:tc>
          <w:tcPr>
            <w:tcW w:w="3917" w:type="dxa"/>
            <w:tcBorders>
              <w:top w:val="single" w:sz="9" w:space="0" w:color="000000" w:themeColor="text1"/>
              <w:left w:val="single" w:sz="6" w:space="0" w:color="F4F7FC"/>
              <w:bottom w:val="single" w:sz="9" w:space="0" w:color="000000" w:themeColor="text1"/>
              <w:right w:val="nil"/>
            </w:tcBorders>
            <w:shd w:val="clear" w:color="auto" w:fill="0083B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0FD067" w14:textId="57207F81" w:rsidR="33015CAB" w:rsidRDefault="33015CAB" w:rsidP="33015CAB">
            <w:pPr>
              <w:spacing w:before="240" w:after="240" w:line="14" w:lineRule="auto"/>
              <w:rPr>
                <w:rFonts w:eastAsiaTheme="minorEastAsia"/>
                <w:b/>
                <w:bCs/>
                <w:color w:val="FFFFFF" w:themeColor="background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FFFFFF" w:themeColor="background1"/>
                <w:sz w:val="18"/>
                <w:szCs w:val="18"/>
              </w:rPr>
              <w:t>Less Power</w:t>
            </w:r>
          </w:p>
        </w:tc>
      </w:tr>
      <w:tr w:rsidR="33015CAB" w14:paraId="1FA6FE08" w14:textId="77777777" w:rsidTr="3598B240">
        <w:trPr>
          <w:trHeight w:val="570"/>
        </w:trPr>
        <w:tc>
          <w:tcPr>
            <w:tcW w:w="3405" w:type="dxa"/>
            <w:tcBorders>
              <w:top w:val="single" w:sz="9" w:space="0" w:color="000000" w:themeColor="text1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7D4631" w14:textId="0A825E25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Age and Generational Influences</w:t>
            </w:r>
          </w:p>
        </w:tc>
        <w:tc>
          <w:tcPr>
            <w:tcW w:w="2169" w:type="dxa"/>
            <w:tcBorders>
              <w:top w:val="single" w:sz="9" w:space="0" w:color="000000" w:themeColor="text1"/>
              <w:left w:val="single" w:sz="6" w:space="0" w:color="F4F7FC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C47342" w14:textId="70A172F7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Adults</w:t>
            </w:r>
          </w:p>
        </w:tc>
        <w:tc>
          <w:tcPr>
            <w:tcW w:w="3917" w:type="dxa"/>
            <w:tcBorders>
              <w:top w:val="single" w:sz="9" w:space="0" w:color="000000" w:themeColor="text1"/>
              <w:left w:val="single" w:sz="6" w:space="0" w:color="F4F7FC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7CAE93" w14:textId="07089AF1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Children, adolescents, elders</w:t>
            </w:r>
          </w:p>
        </w:tc>
      </w:tr>
      <w:tr w:rsidR="33015CAB" w14:paraId="072044D2" w14:textId="77777777" w:rsidTr="3598B240">
        <w:trPr>
          <w:trHeight w:val="570"/>
        </w:trPr>
        <w:tc>
          <w:tcPr>
            <w:tcW w:w="3405" w:type="dxa"/>
            <w:tcBorders>
              <w:top w:val="single" w:sz="6" w:space="0" w:color="F4F7FC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0A2625" w14:textId="1B55FF3C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Developmental Disability</w:t>
            </w:r>
          </w:p>
        </w:tc>
        <w:tc>
          <w:tcPr>
            <w:tcW w:w="2169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0A5DB9" w14:textId="39F3C77E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Temporarily able-bodied</w:t>
            </w:r>
          </w:p>
        </w:tc>
        <w:tc>
          <w:tcPr>
            <w:tcW w:w="3917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5AB07" w14:textId="2623EAF8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Individuals with disabilities</w:t>
            </w:r>
          </w:p>
        </w:tc>
      </w:tr>
      <w:tr w:rsidR="33015CAB" w14:paraId="0BFCC427" w14:textId="77777777" w:rsidTr="3598B240">
        <w:trPr>
          <w:trHeight w:val="570"/>
        </w:trPr>
        <w:tc>
          <w:tcPr>
            <w:tcW w:w="3405" w:type="dxa"/>
            <w:tcBorders>
              <w:top w:val="single" w:sz="6" w:space="0" w:color="F4F7FC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426DC5" w14:textId="3055C872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Disability Acquired Later in Life</w:t>
            </w:r>
          </w:p>
        </w:tc>
        <w:tc>
          <w:tcPr>
            <w:tcW w:w="2169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B3D3A" w14:textId="470BCE57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Temporarily able-bodied</w:t>
            </w:r>
          </w:p>
        </w:tc>
        <w:tc>
          <w:tcPr>
            <w:tcW w:w="3917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097D2E" w14:textId="77F62964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Individuals with disabilities (e.g., multiple sclerosis or dementia caused by stroke)</w:t>
            </w:r>
          </w:p>
        </w:tc>
      </w:tr>
      <w:tr w:rsidR="33015CAB" w14:paraId="50EFB6B8" w14:textId="77777777" w:rsidTr="3598B240">
        <w:trPr>
          <w:trHeight w:val="570"/>
        </w:trPr>
        <w:tc>
          <w:tcPr>
            <w:tcW w:w="3405" w:type="dxa"/>
            <w:tcBorders>
              <w:top w:val="single" w:sz="6" w:space="0" w:color="F4F7FC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8FD99E" w14:textId="59CD9595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Religion and Spiritual Orientation</w:t>
            </w:r>
          </w:p>
        </w:tc>
        <w:tc>
          <w:tcPr>
            <w:tcW w:w="2169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8AF9D1" w14:textId="000401B6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Christians</w:t>
            </w:r>
          </w:p>
        </w:tc>
        <w:tc>
          <w:tcPr>
            <w:tcW w:w="3917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EE128E" w14:textId="4276A20F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Non-Christians</w:t>
            </w:r>
          </w:p>
        </w:tc>
      </w:tr>
      <w:tr w:rsidR="33015CAB" w14:paraId="1EF9CB8C" w14:textId="77777777" w:rsidTr="3598B240">
        <w:trPr>
          <w:trHeight w:val="570"/>
        </w:trPr>
        <w:tc>
          <w:tcPr>
            <w:tcW w:w="3405" w:type="dxa"/>
            <w:tcBorders>
              <w:top w:val="single" w:sz="6" w:space="0" w:color="F4F7FC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C64E73" w14:textId="1931B9DA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Ethnicity/Race Identity</w:t>
            </w:r>
          </w:p>
        </w:tc>
        <w:tc>
          <w:tcPr>
            <w:tcW w:w="2169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17C431" w14:textId="18DB7A58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White or Caucasian</w:t>
            </w:r>
          </w:p>
        </w:tc>
        <w:tc>
          <w:tcPr>
            <w:tcW w:w="3917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7D8BAD" w14:textId="146BC9F6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Persons of color</w:t>
            </w:r>
          </w:p>
        </w:tc>
      </w:tr>
      <w:tr w:rsidR="33015CAB" w14:paraId="58D0C82D" w14:textId="77777777" w:rsidTr="3598B240">
        <w:trPr>
          <w:trHeight w:val="570"/>
        </w:trPr>
        <w:tc>
          <w:tcPr>
            <w:tcW w:w="3405" w:type="dxa"/>
            <w:tcBorders>
              <w:top w:val="single" w:sz="6" w:space="0" w:color="F4F7FC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0A7F96" w14:textId="718E73E7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Socioeconomic Status</w:t>
            </w:r>
          </w:p>
        </w:tc>
        <w:tc>
          <w:tcPr>
            <w:tcW w:w="2169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2DE8D4" w14:textId="3926EF43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Owning and middle class (access to higher education)</w:t>
            </w:r>
          </w:p>
        </w:tc>
        <w:tc>
          <w:tcPr>
            <w:tcW w:w="3917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3927D" w14:textId="78A15E35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People of lower status because of occupation, education, income, or rural habitat</w:t>
            </w:r>
          </w:p>
        </w:tc>
      </w:tr>
      <w:tr w:rsidR="33015CAB" w14:paraId="443D1604" w14:textId="77777777" w:rsidTr="3598B240">
        <w:trPr>
          <w:trHeight w:val="570"/>
        </w:trPr>
        <w:tc>
          <w:tcPr>
            <w:tcW w:w="3405" w:type="dxa"/>
            <w:tcBorders>
              <w:top w:val="single" w:sz="6" w:space="0" w:color="F4F7FC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678D39" w14:textId="0F63C54B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Sexual Orientation</w:t>
            </w:r>
          </w:p>
        </w:tc>
        <w:tc>
          <w:tcPr>
            <w:tcW w:w="2169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7EDAE" w14:textId="624682BB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Heterosexuals</w:t>
            </w:r>
          </w:p>
        </w:tc>
        <w:tc>
          <w:tcPr>
            <w:tcW w:w="3917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C8D8A5" w14:textId="2A27FCFA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Gays, lesbians, and bisexual people</w:t>
            </w:r>
          </w:p>
        </w:tc>
      </w:tr>
      <w:tr w:rsidR="33015CAB" w14:paraId="4AF7A5AC" w14:textId="77777777" w:rsidTr="3598B240">
        <w:trPr>
          <w:trHeight w:val="570"/>
        </w:trPr>
        <w:tc>
          <w:tcPr>
            <w:tcW w:w="3405" w:type="dxa"/>
            <w:tcBorders>
              <w:top w:val="single" w:sz="6" w:space="0" w:color="F4F7FC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77C9C8" w14:textId="6C466B5B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Indigenous Heritage</w:t>
            </w:r>
          </w:p>
        </w:tc>
        <w:tc>
          <w:tcPr>
            <w:tcW w:w="2169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266500" w14:textId="618E68BB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Non-native</w:t>
            </w:r>
          </w:p>
        </w:tc>
        <w:tc>
          <w:tcPr>
            <w:tcW w:w="3917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1C8FC6" w14:textId="5BF44113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Native</w:t>
            </w:r>
          </w:p>
        </w:tc>
      </w:tr>
      <w:tr w:rsidR="33015CAB" w14:paraId="65C514D6" w14:textId="77777777" w:rsidTr="3598B240">
        <w:trPr>
          <w:trHeight w:val="570"/>
        </w:trPr>
        <w:tc>
          <w:tcPr>
            <w:tcW w:w="3405" w:type="dxa"/>
            <w:tcBorders>
              <w:top w:val="single" w:sz="6" w:space="0" w:color="F4F7FC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86842" w14:textId="74591C74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National Origin</w:t>
            </w:r>
          </w:p>
        </w:tc>
        <w:tc>
          <w:tcPr>
            <w:tcW w:w="2169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187299" w14:textId="78A151A4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U.S. born</w:t>
            </w:r>
          </w:p>
        </w:tc>
        <w:tc>
          <w:tcPr>
            <w:tcW w:w="3917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FED71F" w14:textId="288A4558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Immigrants, refugees, and international students</w:t>
            </w:r>
          </w:p>
        </w:tc>
      </w:tr>
      <w:tr w:rsidR="33015CAB" w14:paraId="2BACAF09" w14:textId="77777777" w:rsidTr="3598B240">
        <w:trPr>
          <w:trHeight w:val="570"/>
        </w:trPr>
        <w:tc>
          <w:tcPr>
            <w:tcW w:w="3405" w:type="dxa"/>
            <w:tcBorders>
              <w:top w:val="single" w:sz="6" w:space="0" w:color="F4F7FC"/>
              <w:left w:val="nil"/>
              <w:bottom w:val="single" w:sz="9" w:space="0" w:color="000000" w:themeColor="text1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8C8A15" w14:textId="457B4577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2169" w:type="dxa"/>
            <w:tcBorders>
              <w:top w:val="single" w:sz="6" w:space="0" w:color="F4F7FC"/>
              <w:left w:val="single" w:sz="6" w:space="0" w:color="F4F7FC"/>
              <w:bottom w:val="single" w:sz="9" w:space="0" w:color="000000" w:themeColor="text1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E8B59B" w14:textId="406F63FD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3917" w:type="dxa"/>
            <w:tcBorders>
              <w:top w:val="single" w:sz="6" w:space="0" w:color="F4F7FC"/>
              <w:left w:val="single" w:sz="6" w:space="0" w:color="F4F7FC"/>
              <w:bottom w:val="single" w:sz="9" w:space="0" w:color="000000" w:themeColor="text1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D1409" w14:textId="4A7A847A" w:rsidR="33015CAB" w:rsidRDefault="33015CAB" w:rsidP="33015CAB">
            <w:pPr>
              <w:spacing w:before="240" w:after="240" w:line="14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3015CAB">
              <w:rPr>
                <w:rFonts w:eastAsiaTheme="minorEastAsia"/>
                <w:color w:val="000000" w:themeColor="text1"/>
                <w:sz w:val="18"/>
                <w:szCs w:val="18"/>
              </w:rPr>
              <w:t>Women, transgender, and intersex people</w:t>
            </w:r>
          </w:p>
        </w:tc>
      </w:tr>
    </w:tbl>
    <w:p w14:paraId="0074AF97" w14:textId="1248DD5C" w:rsidR="002D6698" w:rsidRDefault="002D6698" w:rsidP="355998E5">
      <w:pPr>
        <w:rPr>
          <w:rFonts w:eastAsiaTheme="minorEastAsia"/>
          <w:color w:val="000000" w:themeColor="text1"/>
        </w:rPr>
      </w:pPr>
    </w:p>
    <w:p w14:paraId="4B78F704" w14:textId="7C3AB9C8" w:rsidR="355998E5" w:rsidRDefault="355998E5" w:rsidP="355998E5">
      <w:pPr>
        <w:rPr>
          <w:rFonts w:eastAsiaTheme="minorEastAsia"/>
          <w:color w:val="000000" w:themeColor="text1"/>
        </w:rPr>
      </w:pPr>
    </w:p>
    <w:p w14:paraId="013243F2" w14:textId="67F70495" w:rsidR="3598B240" w:rsidRDefault="3598B240" w:rsidP="3598B240">
      <w:pPr>
        <w:rPr>
          <w:rFonts w:eastAsiaTheme="minorEastAsia"/>
          <w:color w:val="000000" w:themeColor="text1"/>
        </w:rPr>
      </w:pPr>
    </w:p>
    <w:p w14:paraId="0901228D" w14:textId="7EC62D4F" w:rsidR="3598B240" w:rsidRDefault="3598B240" w:rsidP="3598B240">
      <w:pPr>
        <w:rPr>
          <w:rFonts w:eastAsiaTheme="minorEastAsia"/>
          <w:color w:val="000000" w:themeColor="text1"/>
        </w:rPr>
      </w:pPr>
    </w:p>
    <w:p w14:paraId="1F909E5D" w14:textId="02438741" w:rsidR="3598B240" w:rsidRDefault="3598B240" w:rsidP="3598B240"/>
    <w:p w14:paraId="272E5980" w14:textId="6B5229CA" w:rsidR="3598B240" w:rsidRDefault="3598B240" w:rsidP="3598B240"/>
    <w:p w14:paraId="035543AC" w14:textId="7437168B" w:rsidR="3598B240" w:rsidRDefault="3598B240" w:rsidP="3598B240"/>
    <w:p w14:paraId="08701C1F" w14:textId="3FC9B26A" w:rsidR="1B5EFA06" w:rsidRDefault="1B5EFA06" w:rsidP="3598B240">
      <w:r w:rsidRPr="3598B240">
        <w:rPr>
          <w:b/>
          <w:bCs/>
        </w:rPr>
        <w:t>Instructions</w:t>
      </w:r>
    </w:p>
    <w:p w14:paraId="4B75AF55" w14:textId="02940786" w:rsidR="1B5EFA06" w:rsidRDefault="225EF5D8" w:rsidP="3598B240">
      <w:proofErr w:type="gramStart"/>
      <w:r w:rsidRPr="3598B240">
        <w:lastRenderedPageBreak/>
        <w:t>Referencing</w:t>
      </w:r>
      <w:proofErr w:type="gramEnd"/>
      <w:r w:rsidRPr="3598B240">
        <w:t xml:space="preserve"> the table above, consider</w:t>
      </w:r>
      <w:r w:rsidR="1B5EFA06" w:rsidRPr="3598B240">
        <w:t xml:space="preserve"> how each cultural characteristic corresponds to your own identity. Take note of aspects of your identity that correspond with more power or less power.</w:t>
      </w:r>
    </w:p>
    <w:p w14:paraId="7ECFAA2C" w14:textId="7EE01C6C" w:rsidR="1B5EFA06" w:rsidRDefault="1B5EFA06" w:rsidP="355998E5">
      <w:r w:rsidRPr="355998E5">
        <w:t>Complete the following reflection statements:</w:t>
      </w:r>
    </w:p>
    <w:p w14:paraId="48C30341" w14:textId="348F78E0" w:rsidR="1B5EFA06" w:rsidRDefault="1B5EFA06" w:rsidP="355998E5">
      <w:pPr>
        <w:pStyle w:val="ListParagraph"/>
        <w:numPr>
          <w:ilvl w:val="0"/>
          <w:numId w:val="1"/>
        </w:numPr>
      </w:pPr>
      <w:r w:rsidRPr="3598B240">
        <w:t xml:space="preserve">The part of my identity that I am most/least aware of is: </w:t>
      </w:r>
      <w:r w:rsidR="006E2756" w:rsidRPr="006E2756">
        <w:rPr>
          <w:b/>
          <w:bCs/>
        </w:rPr>
        <w:t>National origin</w:t>
      </w:r>
      <w:r w:rsidR="7EDF981D" w:rsidRPr="006E2756">
        <w:rPr>
          <w:b/>
          <w:bCs/>
        </w:rPr>
        <w:t>_____________________________</w:t>
      </w:r>
      <w:r w:rsidR="0D210658" w:rsidRPr="006E2756">
        <w:rPr>
          <w:b/>
          <w:bCs/>
        </w:rPr>
        <w:t>____________</w:t>
      </w:r>
      <w:r w:rsidR="0D210658" w:rsidRPr="3598B240">
        <w:t>_____________________________________</w:t>
      </w:r>
    </w:p>
    <w:p w14:paraId="72405E95" w14:textId="611FA164" w:rsidR="1B5EFA06" w:rsidRDefault="1B5EFA06" w:rsidP="355998E5">
      <w:pPr>
        <w:pStyle w:val="ListParagraph"/>
        <w:numPr>
          <w:ilvl w:val="0"/>
          <w:numId w:val="1"/>
        </w:numPr>
      </w:pPr>
      <w:r w:rsidRPr="3598B240">
        <w:t>The part of my identity that was most important to my birth family was:</w:t>
      </w:r>
      <w:r w:rsidR="133C4C26" w:rsidRPr="3598B240">
        <w:t xml:space="preserve"> __</w:t>
      </w:r>
      <w:r w:rsidR="00756202" w:rsidRPr="00756202">
        <w:rPr>
          <w:b/>
          <w:bCs/>
        </w:rPr>
        <w:t>gender</w:t>
      </w:r>
      <w:r w:rsidR="133C4C26" w:rsidRPr="3598B240">
        <w:t>____________________________________________________________________________</w:t>
      </w:r>
    </w:p>
    <w:p w14:paraId="36D0EB83" w14:textId="2D8D27D2" w:rsidR="1B5EFA06" w:rsidRPr="00756202" w:rsidRDefault="1B5EFA06" w:rsidP="355998E5">
      <w:pPr>
        <w:pStyle w:val="ListParagraph"/>
        <w:numPr>
          <w:ilvl w:val="0"/>
          <w:numId w:val="1"/>
        </w:numPr>
        <w:rPr>
          <w:b/>
          <w:bCs/>
        </w:rPr>
      </w:pPr>
      <w:r w:rsidRPr="3598B240">
        <w:t xml:space="preserve">The part of my identity that I would like to know more about </w:t>
      </w:r>
      <w:proofErr w:type="gramStart"/>
      <w:r w:rsidRPr="3598B240">
        <w:t>is:</w:t>
      </w:r>
      <w:proofErr w:type="gramEnd"/>
      <w:r w:rsidRPr="3598B240">
        <w:t xml:space="preserve"> </w:t>
      </w:r>
      <w:r w:rsidR="00756202" w:rsidRPr="00756202">
        <w:rPr>
          <w:b/>
          <w:bCs/>
        </w:rPr>
        <w:t>indigenous heritage</w:t>
      </w:r>
    </w:p>
    <w:p w14:paraId="401DCE49" w14:textId="712850CF" w:rsidR="1B5EFA06" w:rsidRDefault="25BA12E9" w:rsidP="3598B240">
      <w:pPr>
        <w:pStyle w:val="ListParagraph"/>
      </w:pPr>
      <w:r w:rsidRPr="3598B240">
        <w:t>______________________________________________________________________________</w:t>
      </w:r>
    </w:p>
    <w:p w14:paraId="04099D26" w14:textId="34DE81A4" w:rsidR="1B5EFA06" w:rsidRPr="00E90EE9" w:rsidRDefault="1B5EFA06" w:rsidP="355998E5">
      <w:pPr>
        <w:pStyle w:val="ListParagraph"/>
        <w:numPr>
          <w:ilvl w:val="0"/>
          <w:numId w:val="1"/>
        </w:numPr>
        <w:rPr>
          <w:b/>
          <w:bCs/>
        </w:rPr>
      </w:pPr>
      <w:r w:rsidRPr="3598B240">
        <w:t xml:space="preserve">The part of my identity that I believe is the most misunderstood </w:t>
      </w:r>
      <w:proofErr w:type="gramStart"/>
      <w:r w:rsidRPr="3598B240">
        <w:t>is:</w:t>
      </w:r>
      <w:proofErr w:type="gramEnd"/>
      <w:r w:rsidRPr="3598B240">
        <w:t xml:space="preserve"> </w:t>
      </w:r>
      <w:r w:rsidR="00E90EE9" w:rsidRPr="00E90EE9">
        <w:rPr>
          <w:b/>
          <w:bCs/>
        </w:rPr>
        <w:t>gender/race</w:t>
      </w:r>
    </w:p>
    <w:p w14:paraId="387E585C" w14:textId="0C4DD072" w:rsidR="0A8C9161" w:rsidRDefault="0A8C9161" w:rsidP="3598B240">
      <w:pPr>
        <w:pStyle w:val="ListParagraph"/>
      </w:pPr>
      <w:r w:rsidRPr="3598B240">
        <w:t>______________________________________________________________________________</w:t>
      </w:r>
    </w:p>
    <w:p w14:paraId="7816BD5F" w14:textId="480A98C1" w:rsidR="1B5EFA06" w:rsidRPr="00E90EE9" w:rsidRDefault="1B5EFA06" w:rsidP="355998E5">
      <w:pPr>
        <w:pStyle w:val="ListParagraph"/>
        <w:numPr>
          <w:ilvl w:val="0"/>
          <w:numId w:val="1"/>
        </w:numPr>
        <w:rPr>
          <w:b/>
          <w:bCs/>
        </w:rPr>
      </w:pPr>
      <w:r w:rsidRPr="3598B240">
        <w:t xml:space="preserve">The part of my identity that garners me the most privilege is: </w:t>
      </w:r>
      <w:r w:rsidR="00E90EE9" w:rsidRPr="00E90EE9">
        <w:rPr>
          <w:b/>
          <w:bCs/>
        </w:rPr>
        <w:t>socioeconomic status</w:t>
      </w:r>
    </w:p>
    <w:p w14:paraId="3FEE8C92" w14:textId="3B105F20" w:rsidR="704E51EE" w:rsidRDefault="704E51EE" w:rsidP="3598B240">
      <w:pPr>
        <w:pStyle w:val="ListParagraph"/>
      </w:pPr>
      <w:r w:rsidRPr="3598B240">
        <w:t>______________________________________________________________________________</w:t>
      </w:r>
    </w:p>
    <w:p w14:paraId="6911C4AD" w14:textId="5E7425A8" w:rsidR="1B5EFA06" w:rsidRPr="00E90EE9" w:rsidRDefault="1B5EFA06" w:rsidP="355998E5">
      <w:pPr>
        <w:pStyle w:val="ListParagraph"/>
        <w:numPr>
          <w:ilvl w:val="0"/>
          <w:numId w:val="1"/>
        </w:numPr>
        <w:rPr>
          <w:b/>
          <w:bCs/>
        </w:rPr>
      </w:pPr>
      <w:r w:rsidRPr="3598B240">
        <w:t xml:space="preserve">The part of my identity that is difficult to discuss with others who identify differently is: </w:t>
      </w:r>
      <w:r w:rsidR="00E90EE9" w:rsidRPr="00E90EE9">
        <w:rPr>
          <w:b/>
          <w:bCs/>
        </w:rPr>
        <w:t>gender</w:t>
      </w:r>
    </w:p>
    <w:p w14:paraId="4C3D02AB" w14:textId="253DA6EE" w:rsidR="485657D2" w:rsidRDefault="485657D2" w:rsidP="3598B240">
      <w:pPr>
        <w:pStyle w:val="ListParagraph"/>
      </w:pPr>
      <w:r w:rsidRPr="3598B240">
        <w:t>______________________________________________________________________________</w:t>
      </w:r>
    </w:p>
    <w:p w14:paraId="0CEFFC1D" w14:textId="40692E2C" w:rsidR="1B5EFA06" w:rsidRDefault="1B5EFA06" w:rsidP="355998E5">
      <w:pPr>
        <w:pStyle w:val="ListParagraph"/>
        <w:numPr>
          <w:ilvl w:val="0"/>
          <w:numId w:val="1"/>
        </w:numPr>
      </w:pPr>
      <w:r w:rsidRPr="3598B240">
        <w:t xml:space="preserve">The part of my identity that makes me feel discriminated against </w:t>
      </w:r>
      <w:proofErr w:type="gramStart"/>
      <w:r w:rsidRPr="3598B240">
        <w:t>is:</w:t>
      </w:r>
      <w:proofErr w:type="gramEnd"/>
      <w:r w:rsidRPr="3598B240">
        <w:t xml:space="preserve"> </w:t>
      </w:r>
      <w:r w:rsidR="00E90EE9" w:rsidRPr="00E90EE9">
        <w:rPr>
          <w:b/>
          <w:bCs/>
        </w:rPr>
        <w:t>race/gender</w:t>
      </w:r>
    </w:p>
    <w:p w14:paraId="69C0DE04" w14:textId="42BC3C02" w:rsidR="6B038598" w:rsidRDefault="6B038598" w:rsidP="3598B240">
      <w:pPr>
        <w:pStyle w:val="ListParagraph"/>
      </w:pPr>
      <w:r w:rsidRPr="3598B240">
        <w:t>______________________________________________________________________________</w:t>
      </w:r>
    </w:p>
    <w:p w14:paraId="0197129C" w14:textId="588E726D" w:rsidR="1B5EFA06" w:rsidRPr="000A6351" w:rsidRDefault="1B5EFA06" w:rsidP="355998E5">
      <w:pPr>
        <w:pStyle w:val="ListParagraph"/>
        <w:numPr>
          <w:ilvl w:val="0"/>
          <w:numId w:val="1"/>
        </w:numPr>
        <w:rPr>
          <w:b/>
          <w:bCs/>
        </w:rPr>
      </w:pPr>
      <w:r w:rsidRPr="3598B240">
        <w:t xml:space="preserve">The part of my identity that I value most is: </w:t>
      </w:r>
      <w:r w:rsidR="00E90EE9" w:rsidRPr="000A6351">
        <w:rPr>
          <w:b/>
          <w:bCs/>
        </w:rPr>
        <w:t xml:space="preserve">national </w:t>
      </w:r>
      <w:r w:rsidR="000A6351">
        <w:rPr>
          <w:b/>
          <w:bCs/>
        </w:rPr>
        <w:t>origin</w:t>
      </w:r>
    </w:p>
    <w:p w14:paraId="722219E1" w14:textId="19FFAC93" w:rsidR="372555EE" w:rsidRDefault="372555EE" w:rsidP="3598B240">
      <w:pPr>
        <w:pStyle w:val="ListParagraph"/>
      </w:pPr>
      <w:r w:rsidRPr="3598B240">
        <w:t>______________________________________________________________________________</w:t>
      </w:r>
    </w:p>
    <w:p w14:paraId="55111DB2" w14:textId="287E4301" w:rsidR="1B5EFA06" w:rsidRPr="00175002" w:rsidRDefault="1B5EFA06" w:rsidP="355998E5">
      <w:pPr>
        <w:pStyle w:val="ListParagraph"/>
        <w:numPr>
          <w:ilvl w:val="0"/>
          <w:numId w:val="1"/>
        </w:numPr>
        <w:rPr>
          <w:b/>
          <w:bCs/>
        </w:rPr>
      </w:pPr>
      <w:r w:rsidRPr="3598B240">
        <w:t>If someone would like to really understand me, they should understand that</w:t>
      </w:r>
      <w:r w:rsidRPr="00175002">
        <w:rPr>
          <w:b/>
          <w:bCs/>
        </w:rPr>
        <w:t>:</w:t>
      </w:r>
      <w:r w:rsidR="000A6351" w:rsidRPr="00175002">
        <w:rPr>
          <w:b/>
          <w:bCs/>
        </w:rPr>
        <w:t xml:space="preserve"> I am flavored, multi-dimensional,</w:t>
      </w:r>
      <w:r w:rsidR="00175002" w:rsidRPr="00175002">
        <w:rPr>
          <w:b/>
          <w:bCs/>
        </w:rPr>
        <w:t xml:space="preserve"> educated, female, and black.</w:t>
      </w:r>
    </w:p>
    <w:p w14:paraId="55342FF7" w14:textId="1ECA1100" w:rsidR="52B90B5C" w:rsidRPr="00175002" w:rsidRDefault="52B90B5C" w:rsidP="3598B240">
      <w:pPr>
        <w:pStyle w:val="ListParagraph"/>
        <w:rPr>
          <w:b/>
          <w:bCs/>
        </w:rPr>
      </w:pPr>
      <w:r w:rsidRPr="00175002">
        <w:rPr>
          <w:b/>
          <w:bCs/>
        </w:rPr>
        <w:t>______________________________________________________________________________</w:t>
      </w:r>
    </w:p>
    <w:p w14:paraId="2A419AE5" w14:textId="0B5C72F5" w:rsidR="3598B240" w:rsidRDefault="3598B240" w:rsidP="3598B240">
      <w:pPr>
        <w:pStyle w:val="ListParagraph"/>
      </w:pPr>
    </w:p>
    <w:p w14:paraId="1B846530" w14:textId="3EFCA9A4" w:rsidR="355998E5" w:rsidRDefault="355998E5" w:rsidP="355998E5"/>
    <w:p w14:paraId="2C078E63" w14:textId="1503A587" w:rsidR="002D6698" w:rsidRDefault="002D6698" w:rsidP="355998E5"/>
    <w:sectPr w:rsidR="002D6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8585AC"/>
    <w:multiLevelType w:val="hybridMultilevel"/>
    <w:tmpl w:val="5CF6B030"/>
    <w:lvl w:ilvl="0" w:tplc="8C5E9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A1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8B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CD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A3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82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8E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2D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21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0F169"/>
    <w:multiLevelType w:val="hybridMultilevel"/>
    <w:tmpl w:val="FF5C1976"/>
    <w:lvl w:ilvl="0" w:tplc="405EB0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5AE1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C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4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6A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E7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A9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2E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80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17941">
    <w:abstractNumId w:val="1"/>
  </w:num>
  <w:num w:numId="2" w16cid:durableId="21975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4DB21B"/>
    <w:rsid w:val="000A6351"/>
    <w:rsid w:val="00175002"/>
    <w:rsid w:val="002D6698"/>
    <w:rsid w:val="006E2756"/>
    <w:rsid w:val="00756202"/>
    <w:rsid w:val="00E90EE9"/>
    <w:rsid w:val="00EB37BC"/>
    <w:rsid w:val="0A8C9161"/>
    <w:rsid w:val="0D210658"/>
    <w:rsid w:val="133C4C26"/>
    <w:rsid w:val="1B5EFA06"/>
    <w:rsid w:val="225EF5D8"/>
    <w:rsid w:val="24294472"/>
    <w:rsid w:val="25BA12E9"/>
    <w:rsid w:val="33015CAB"/>
    <w:rsid w:val="355998E5"/>
    <w:rsid w:val="3598B240"/>
    <w:rsid w:val="372555EE"/>
    <w:rsid w:val="41130814"/>
    <w:rsid w:val="482B849B"/>
    <w:rsid w:val="485657D2"/>
    <w:rsid w:val="52B90B5C"/>
    <w:rsid w:val="53886707"/>
    <w:rsid w:val="541B35FD"/>
    <w:rsid w:val="54C0E116"/>
    <w:rsid w:val="56754B27"/>
    <w:rsid w:val="65C6C4FC"/>
    <w:rsid w:val="6A08CAF4"/>
    <w:rsid w:val="6B038598"/>
    <w:rsid w:val="6B4DB21B"/>
    <w:rsid w:val="704E51EE"/>
    <w:rsid w:val="73C0B644"/>
    <w:rsid w:val="7A6135BC"/>
    <w:rsid w:val="7D0FCA20"/>
    <w:rsid w:val="7EDF9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B21B"/>
  <w15:chartTrackingRefBased/>
  <w15:docId w15:val="{45ABB4DD-F3D1-424F-97BF-4B4AAC59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52E182AEDE545BD847C2ABA86AAC9" ma:contentTypeVersion="6" ma:contentTypeDescription="Create a new document." ma:contentTypeScope="" ma:versionID="b5ecd5fb5c6ab9803004f071b489ae2d">
  <xsd:schema xmlns:xsd="http://www.w3.org/2001/XMLSchema" xmlns:xs="http://www.w3.org/2001/XMLSchema" xmlns:p="http://schemas.microsoft.com/office/2006/metadata/properties" xmlns:ns2="c6bbd55b-00ac-478b-ae1c-e850938eb330" xmlns:ns3="95148cc4-c8b8-4934-9547-bc6142f2821c" targetNamespace="http://schemas.microsoft.com/office/2006/metadata/properties" ma:root="true" ma:fieldsID="516f19db2f1a3d036c6183f5b467740b" ns2:_="" ns3:_="">
    <xsd:import namespace="c6bbd55b-00ac-478b-ae1c-e850938eb330"/>
    <xsd:import namespace="95148cc4-c8b8-4934-9547-bc6142f28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bd55b-00ac-478b-ae1c-e850938eb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48cc4-c8b8-4934-9547-bc6142f28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8164E-13FC-402D-B597-423A5C631C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0285EE-DB35-40BB-BE5F-AA2A2F762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A69F0-C5A5-45F0-9907-9FCA178C3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bd55b-00ac-478b-ae1c-e850938eb330"/>
    <ds:schemaRef ds:uri="95148cc4-c8b8-4934-9547-bc6142f28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Guedj, Stephanie D. (she/her/hers)</dc:creator>
  <cp:keywords/>
  <dc:description/>
  <cp:lastModifiedBy>Cindy Noel</cp:lastModifiedBy>
  <cp:revision>6</cp:revision>
  <dcterms:created xsi:type="dcterms:W3CDTF">2024-10-15T17:23:00Z</dcterms:created>
  <dcterms:modified xsi:type="dcterms:W3CDTF">2024-10-16T15:22:00Z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0x0101004E552E182AEDE545BD847C2ABA86AAC9</vt:lpwstr>
  </property>
</Properties>
</file>